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5"/>
        <w:tblpPr w:leftFromText="180" w:rightFromText="180" w:horzAnchor="margin" w:tblpXSpec="center" w:tblpY="600"/>
        <w:tblW w:w="0" w:type="auto"/>
        <w:tblLook w:val="04A0" w:firstRow="1" w:lastRow="0" w:firstColumn="1" w:lastColumn="0" w:noHBand="0" w:noVBand="1"/>
      </w:tblPr>
      <w:tblGrid>
        <w:gridCol w:w="1278"/>
        <w:gridCol w:w="1980"/>
        <w:gridCol w:w="5616"/>
      </w:tblGrid>
      <w:tr w:rsidR="00A32477" w:rsidRPr="00940DFA" w14:paraId="2B180972" w14:textId="77777777" w:rsidTr="00C2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shd w:val="clear" w:color="auto" w:fill="31849B" w:themeFill="accent5" w:themeFillShade="BF"/>
          </w:tcPr>
          <w:p w14:paraId="66931DD6" w14:textId="77777777" w:rsidR="00A32477" w:rsidRPr="00940DFA" w:rsidRDefault="00A32477" w:rsidP="00C24C69">
            <w:pPr>
              <w:jc w:val="center"/>
              <w:outlineLvl w:val="1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940DFA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5168" behindDoc="0" locked="0" layoutInCell="1" allowOverlap="1" wp14:anchorId="668B57E0" wp14:editId="0AB71F2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165735</wp:posOffset>
                  </wp:positionV>
                  <wp:extent cx="698500" cy="71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6" w:type="dxa"/>
            <w:gridSpan w:val="2"/>
            <w:shd w:val="clear" w:color="auto" w:fill="92CDDC" w:themeFill="accent5" w:themeFillTint="99"/>
          </w:tcPr>
          <w:p w14:paraId="34EC8BCF" w14:textId="77777777" w:rsidR="00A32477" w:rsidRPr="00940DFA" w:rsidRDefault="00A32477" w:rsidP="00C24C69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Segoe UI Histor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40DFA">
              <w:rPr>
                <w:rFonts w:ascii="Book Antiqua" w:hAnsi="Book Antiqua" w:cs="Arial"/>
              </w:rPr>
              <w:t>JUDUL ARTIKEL DALAM BAHASA INDONESIA SINGKAT DAN JELAS MENCERMINKAN ISI TULISAN, TIDAK LEBIH DARI 15 KATA (ARIAL 11, SPASI 1)</w:t>
            </w:r>
          </w:p>
          <w:p w14:paraId="71BC61B5" w14:textId="77777777" w:rsidR="00A32477" w:rsidRPr="00940DFA" w:rsidRDefault="00A32477" w:rsidP="00C24C69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Segoe UI Historic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2FD50F7" w14:textId="77777777" w:rsidR="00A32477" w:rsidRPr="00940DFA" w:rsidRDefault="00A32477" w:rsidP="00C24C6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  <w:sz w:val="22"/>
                <w:szCs w:val="22"/>
              </w:rPr>
            </w:pPr>
            <w:r w:rsidRPr="00940DFA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JUDUL ARTIKEL DALAM BAHASA INGGRIS SINGKAT DAN JELAS MERUPAKAN TERJEMAHAN DARI JUDUL BAHASA INDONESIA, TIDAK LEBIH DARI 10 KATA (ARIAL 11, SPASI 1)</w:t>
            </w:r>
          </w:p>
        </w:tc>
      </w:tr>
      <w:tr w:rsidR="00A32477" w:rsidRPr="00940DFA" w14:paraId="5A2F6039" w14:textId="77777777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shd w:val="clear" w:color="auto" w:fill="D9D9D9" w:themeFill="background1" w:themeFillShade="D9"/>
          </w:tcPr>
          <w:p w14:paraId="542F1B9A" w14:textId="77777777" w:rsidR="00A32477" w:rsidRPr="00940DFA" w:rsidRDefault="00A32477" w:rsidP="00C24C69">
            <w:pPr>
              <w:jc w:val="center"/>
              <w:outlineLvl w:val="1"/>
              <w:rPr>
                <w:rFonts w:ascii="Book Antiqua" w:hAnsi="Book Antiqua" w:cs="Segoe UI Historic"/>
                <w:b/>
                <w:bCs/>
                <w:i w:val="0"/>
                <w:iCs w:val="0"/>
                <w:sz w:val="18"/>
                <w:szCs w:val="18"/>
              </w:rPr>
            </w:pPr>
          </w:p>
          <w:p w14:paraId="2E42BDD6" w14:textId="77777777" w:rsidR="00A32477" w:rsidRPr="00940DFA" w:rsidRDefault="00A32477" w:rsidP="00C24C69">
            <w:pPr>
              <w:jc w:val="center"/>
              <w:rPr>
                <w:rFonts w:ascii="Book Antiqua" w:hAnsi="Book Antiqua" w:cs="Segoe UI Historic"/>
                <w:bCs/>
                <w:i w:val="0"/>
                <w:iCs w:val="0"/>
              </w:rPr>
            </w:pPr>
            <w:r w:rsidRPr="00940DFA">
              <w:rPr>
                <w:rFonts w:ascii="Book Antiqua" w:hAnsi="Book Antiqua" w:cs="Segoe UI Historic"/>
                <w:bCs/>
                <w:i w:val="0"/>
                <w:iCs w:val="0"/>
              </w:rPr>
              <w:t>Nama Penulis Pertama Tanpa Gelar</w:t>
            </w:r>
            <w:r w:rsidRPr="00940DFA">
              <w:rPr>
                <w:rFonts w:ascii="Book Antiqua" w:hAnsi="Book Antiqua" w:cs="Segoe UI Historic"/>
                <w:bCs/>
                <w:i w:val="0"/>
                <w:iCs w:val="0"/>
                <w:vertAlign w:val="superscript"/>
              </w:rPr>
              <w:t>1</w:t>
            </w:r>
            <w:r w:rsidRPr="00940DFA">
              <w:rPr>
                <w:rFonts w:ascii="Book Antiqua" w:hAnsi="Book Antiqua" w:cs="Segoe UI Historic"/>
                <w:bCs/>
                <w:i w:val="0"/>
                <w:iCs w:val="0"/>
              </w:rPr>
              <w:t>, Nama Penulis Kedua Tanpa Gelar</w:t>
            </w:r>
            <w:r w:rsidRPr="00940DFA">
              <w:rPr>
                <w:rFonts w:ascii="Book Antiqua" w:hAnsi="Book Antiqua" w:cs="Segoe UI Historic"/>
                <w:bCs/>
                <w:i w:val="0"/>
                <w:iCs w:val="0"/>
                <w:vertAlign w:val="superscript"/>
              </w:rPr>
              <w:t>2</w:t>
            </w:r>
            <w:r w:rsidRPr="00940DFA">
              <w:rPr>
                <w:rFonts w:ascii="Book Antiqua" w:hAnsi="Book Antiqua" w:cs="Segoe UI Historic"/>
                <w:bCs/>
                <w:i w:val="0"/>
                <w:iCs w:val="0"/>
              </w:rPr>
              <w:t>, Nama Penulis Ketiga Tanpa Gelar</w:t>
            </w:r>
            <w:r w:rsidRPr="00940DFA">
              <w:rPr>
                <w:rFonts w:ascii="Book Antiqua" w:hAnsi="Book Antiqua" w:cs="Segoe UI Historic"/>
                <w:bCs/>
                <w:i w:val="0"/>
                <w:iCs w:val="0"/>
                <w:vertAlign w:val="superscript"/>
              </w:rPr>
              <w:t>3</w:t>
            </w:r>
          </w:p>
          <w:p w14:paraId="51797AE1" w14:textId="77777777" w:rsidR="00A32477" w:rsidRPr="00940DFA" w:rsidRDefault="00A32477" w:rsidP="00C24C69">
            <w:pPr>
              <w:jc w:val="center"/>
              <w:outlineLvl w:val="1"/>
              <w:rPr>
                <w:rFonts w:ascii="Book Antiqua" w:hAnsi="Book Antiqua" w:cs="Segoe UI Historic"/>
                <w:b/>
                <w:bCs/>
                <w:i w:val="0"/>
                <w:iCs w:val="0"/>
                <w:sz w:val="18"/>
                <w:szCs w:val="18"/>
                <w:vertAlign w:val="superscript"/>
              </w:rPr>
            </w:pPr>
            <w:r w:rsidRPr="00940DFA">
              <w:rPr>
                <w:rFonts w:ascii="Book Antiqua" w:hAnsi="Book Antiqua" w:cs="Segoe UI Historic"/>
                <w:bCs/>
                <w:i w:val="0"/>
                <w:iCs w:val="0"/>
              </w:rPr>
              <w:t>(Note : Jumlah Penulis MINIMAL 2 orang)</w:t>
            </w:r>
          </w:p>
          <w:p w14:paraId="3C6BF629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</w:p>
          <w:p w14:paraId="14CF565E" w14:textId="77777777" w:rsidR="00A32477" w:rsidRPr="00940DFA" w:rsidRDefault="00A32477" w:rsidP="00C24C69">
            <w:pPr>
              <w:jc w:val="center"/>
              <w:rPr>
                <w:rFonts w:ascii="Book Antiqua" w:hAnsi="Book Antiqua" w:cs="Segoe UI Historic"/>
              </w:rPr>
            </w:pPr>
            <w:r w:rsidRPr="00940DFA">
              <w:rPr>
                <w:rFonts w:ascii="Book Antiqua" w:hAnsi="Book Antiqua" w:cs="Segoe UI Historic"/>
                <w:vertAlign w:val="superscript"/>
              </w:rPr>
              <w:t>1</w:t>
            </w:r>
            <w:r w:rsidRPr="00940DFA">
              <w:rPr>
                <w:rFonts w:ascii="Book Antiqua" w:hAnsi="Book Antiqua" w:cs="Segoe UI Historic"/>
              </w:rPr>
              <w:t>Instansi Penulis Pertama dengan urutan : Laboratorium, Jurusan, Fakultas/Departemen, Universitas/Badan, Kota</w:t>
            </w:r>
          </w:p>
          <w:p w14:paraId="713114F5" w14:textId="77777777" w:rsidR="00A32477" w:rsidRPr="00940DFA" w:rsidRDefault="00A32477" w:rsidP="00C24C69">
            <w:pPr>
              <w:jc w:val="center"/>
              <w:rPr>
                <w:rFonts w:ascii="Book Antiqua" w:hAnsi="Book Antiqua" w:cs="Segoe UI Historic"/>
              </w:rPr>
            </w:pPr>
            <w:r w:rsidRPr="00940DFA">
              <w:rPr>
                <w:rFonts w:ascii="Book Antiqua" w:hAnsi="Book Antiqua" w:cs="Segoe UI Historic"/>
                <w:vertAlign w:val="superscript"/>
              </w:rPr>
              <w:t>2</w:t>
            </w:r>
            <w:r w:rsidRPr="00940DFA">
              <w:rPr>
                <w:rFonts w:ascii="Book Antiqua" w:hAnsi="Book Antiqua" w:cs="Segoe UI Historic"/>
              </w:rPr>
              <w:t>Instansi Penulis Kedua dengan urutan : Laboratorium, Jurusan, Fakultas/Departemen, Universitas/Badan, Kota</w:t>
            </w:r>
          </w:p>
          <w:p w14:paraId="02FDFFC8" w14:textId="77777777" w:rsidR="00A32477" w:rsidRPr="00940DFA" w:rsidRDefault="00A32477" w:rsidP="00C24C69">
            <w:pPr>
              <w:jc w:val="center"/>
              <w:outlineLvl w:val="1"/>
              <w:rPr>
                <w:rFonts w:ascii="Book Antiqua" w:hAnsi="Book Antiqua" w:cs="Segoe UI Historic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vertAlign w:val="superscript"/>
              </w:rPr>
              <w:t>3</w:t>
            </w:r>
            <w:r w:rsidRPr="00940DFA">
              <w:rPr>
                <w:rFonts w:ascii="Book Antiqua" w:hAnsi="Book Antiqua" w:cs="Segoe UI Historic"/>
              </w:rPr>
              <w:t>Instansi Penulis Ketiga dengan urutan : Laboratorium, Jurusan, Fakultas/Departemen, Universitas/Badan, Kota</w:t>
            </w:r>
          </w:p>
          <w:p w14:paraId="654A4A09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sz w:val="18"/>
                <w:szCs w:val="18"/>
              </w:rPr>
            </w:pPr>
          </w:p>
          <w:p w14:paraId="6E0725D1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  <w:t>Penulis Korespondensi:</w:t>
            </w:r>
          </w:p>
          <w:p w14:paraId="2342BF02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</w:pPr>
          </w:p>
          <w:p w14:paraId="52A681C6" w14:textId="77777777" w:rsidR="00A32477" w:rsidRPr="00940DFA" w:rsidRDefault="00A32477" w:rsidP="00C24C69">
            <w:pPr>
              <w:jc w:val="both"/>
              <w:outlineLvl w:val="1"/>
              <w:rPr>
                <w:rStyle w:val="Hyperlink"/>
                <w:rFonts w:ascii="Book Antiqua" w:hAnsi="Book Antiqua" w:cs="Segoe UI Historic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  <w:t xml:space="preserve">email: </w:t>
            </w:r>
          </w:p>
          <w:p w14:paraId="58CD5ECC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</w:p>
          <w:p w14:paraId="59BA9817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b/>
                <w:bCs/>
                <w:i w:val="0"/>
                <w:iCs w:val="0"/>
                <w:sz w:val="18"/>
                <w:szCs w:val="18"/>
              </w:rPr>
              <w:t>Kata Kunci:</w:t>
            </w:r>
          </w:p>
          <w:p w14:paraId="66699E58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</w:p>
          <w:p w14:paraId="7CEC76B3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b/>
                <w:bCs/>
                <w:color w:val="000000"/>
                <w:sz w:val="18"/>
                <w:szCs w:val="18"/>
              </w:rPr>
              <w:t>Keywords:</w:t>
            </w:r>
          </w:p>
          <w:p w14:paraId="16929DFA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</w:p>
          <w:p w14:paraId="11C3377F" w14:textId="77777777" w:rsidR="00A32477" w:rsidRPr="00940DFA" w:rsidRDefault="00A32477" w:rsidP="00C24C69">
            <w:pPr>
              <w:jc w:val="center"/>
              <w:outlineLvl w:val="1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</w:p>
          <w:p w14:paraId="4612196C" w14:textId="1F2C082D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sz w:val="18"/>
                <w:szCs w:val="18"/>
              </w:rPr>
              <w:t xml:space="preserve">Naskah diterima: </w:t>
            </w:r>
          </w:p>
          <w:p w14:paraId="3F662771" w14:textId="511B4B7E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sz w:val="18"/>
                <w:szCs w:val="18"/>
              </w:rPr>
              <w:t xml:space="preserve">Naskah diterima untuk diterbitkan: </w:t>
            </w:r>
          </w:p>
          <w:p w14:paraId="4D03E068" w14:textId="77777777" w:rsidR="00A32477" w:rsidRPr="00940DFA" w:rsidRDefault="00A32477" w:rsidP="00C24C69">
            <w:pPr>
              <w:jc w:val="both"/>
              <w:outlineLvl w:val="1"/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sz w:val="18"/>
                <w:szCs w:val="18"/>
              </w:rPr>
              <w:t>Naskah diterbitkan:</w:t>
            </w:r>
          </w:p>
          <w:p w14:paraId="2496D352" w14:textId="77777777" w:rsidR="00A32477" w:rsidRPr="00940DFA" w:rsidRDefault="00A32477" w:rsidP="00C24C69">
            <w:pPr>
              <w:jc w:val="left"/>
              <w:outlineLvl w:val="1"/>
              <w:rPr>
                <w:rFonts w:ascii="Book Antiqua" w:hAnsi="Book Antiqua" w:cs="Segoe UI Historic"/>
                <w:b/>
                <w:bCs/>
                <w:i w:val="0"/>
                <w:iCs w:val="0"/>
                <w:sz w:val="18"/>
                <w:szCs w:val="18"/>
              </w:rPr>
            </w:pPr>
          </w:p>
          <w:p w14:paraId="4935AA55" w14:textId="77777777" w:rsidR="00A32477" w:rsidRPr="00940DFA" w:rsidRDefault="00A32477" w:rsidP="00C24C69">
            <w:pPr>
              <w:jc w:val="left"/>
              <w:outlineLvl w:val="1"/>
              <w:rPr>
                <w:rFonts w:ascii="Book Antiqua" w:hAnsi="Book Antiqua" w:cs="Segoe UI Historic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  <w:t>e-ISSN: 2714-5638 (online)</w:t>
            </w:r>
          </w:p>
          <w:p w14:paraId="2EA90F49" w14:textId="77777777" w:rsidR="00A32477" w:rsidRDefault="00A32477" w:rsidP="00C24C69">
            <w:pPr>
              <w:jc w:val="left"/>
              <w:outlineLvl w:val="1"/>
              <w:rPr>
                <w:rFonts w:ascii="Book Antiqua" w:hAnsi="Book Antiqua" w:cs="Segoe UI Historic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i w:val="0"/>
                <w:iCs w:val="0"/>
                <w:sz w:val="18"/>
                <w:szCs w:val="18"/>
              </w:rPr>
              <w:t>p-ISSN: 2089-712X (cetak)</w:t>
            </w:r>
          </w:p>
          <w:p w14:paraId="2AD46BE7" w14:textId="394F34CB" w:rsidR="0012666A" w:rsidRPr="00940DFA" w:rsidRDefault="0012666A" w:rsidP="00C24C69">
            <w:pPr>
              <w:jc w:val="left"/>
              <w:outlineLvl w:val="1"/>
              <w:rPr>
                <w:rFonts w:ascii="Book Antiqua" w:hAnsi="Book Antiqua" w:cs="Segoe UI Historic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5616" w:type="dxa"/>
          </w:tcPr>
          <w:p w14:paraId="323C3B69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Historic"/>
                <w:b/>
                <w:bCs/>
                <w:sz w:val="18"/>
                <w:szCs w:val="18"/>
              </w:rPr>
            </w:pPr>
          </w:p>
          <w:p w14:paraId="4BBFF15A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Historic"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b/>
                <w:bCs/>
                <w:sz w:val="18"/>
                <w:szCs w:val="18"/>
              </w:rPr>
              <w:t>Abstrak</w:t>
            </w:r>
          </w:p>
          <w:p w14:paraId="1D9AEB1B" w14:textId="21DD298E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Light"/>
                <w:sz w:val="18"/>
                <w:szCs w:val="18"/>
              </w:rPr>
            </w:pPr>
            <w:r w:rsidRPr="00940DFA">
              <w:rPr>
                <w:rFonts w:ascii="Book Antiqua" w:hAnsi="Book Antiqua" w:cs="Arial"/>
                <w:i/>
              </w:rPr>
              <w:t>Abstra</w:t>
            </w:r>
            <w:r w:rsidR="002D3C76">
              <w:rPr>
                <w:rFonts w:ascii="Book Antiqua" w:hAnsi="Book Antiqua" w:cs="Arial"/>
                <w:i/>
                <w:lang w:val="en-US"/>
              </w:rPr>
              <w:t>k</w:t>
            </w:r>
            <w:r w:rsidRPr="00940DFA">
              <w:rPr>
                <w:rFonts w:ascii="Book Antiqua" w:hAnsi="Book Antiqua" w:cs="Arial"/>
              </w:rPr>
              <w:t xml:space="preserve"> merupakan rangkuman bahasa indonesia dari artikel yang ditulis menggunakan huruf Arial ukuran 11 spasi 1.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dibuat satu paragraph dan maksimal terdiri dari 250 kata. Dalam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harus memuat latar belakang, tujuan, metodologi, hasil, dan kesimpulan. Kalimat yang digunakan sederhana minimal mengandung subject dan predicate. </w:t>
            </w:r>
            <w:r w:rsidRPr="00940DFA">
              <w:rPr>
                <w:rFonts w:ascii="Book Antiqua" w:hAnsi="Book Antiqua" w:cs="Arial"/>
                <w:i/>
              </w:rPr>
              <w:t>Abstrak</w:t>
            </w:r>
            <w:r w:rsidRPr="00940DFA">
              <w:rPr>
                <w:rFonts w:ascii="Book Antiqua" w:hAnsi="Book Antiqua" w:cs="Arial"/>
              </w:rPr>
              <w:t xml:space="preserve"> tidak boleh berisi tabel/gambar, tidak perlu mencantumkan sitasi. Penulisan singkatan dan rumus/persamaan di dalam </w:t>
            </w:r>
            <w:r w:rsidRPr="00940DFA">
              <w:rPr>
                <w:rFonts w:ascii="Book Antiqua" w:hAnsi="Book Antiqua" w:cs="Arial"/>
                <w:iCs/>
              </w:rPr>
              <w:t>abstrak</w:t>
            </w:r>
            <w:r w:rsidRPr="00940DFA">
              <w:rPr>
                <w:rFonts w:ascii="Book Antiqua" w:hAnsi="Book Antiqua" w:cs="Arial"/>
              </w:rPr>
              <w:t xml:space="preserve"> sebaiknya dihindari</w:t>
            </w:r>
          </w:p>
          <w:p w14:paraId="5B3A2361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Light"/>
                <w:sz w:val="18"/>
                <w:szCs w:val="18"/>
              </w:rPr>
            </w:pPr>
          </w:p>
          <w:p w14:paraId="606C1F65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Historic"/>
                <w:b/>
                <w:bCs/>
                <w:i/>
                <w:iCs/>
                <w:sz w:val="18"/>
                <w:szCs w:val="18"/>
              </w:rPr>
            </w:pPr>
            <w:r w:rsidRPr="00940DFA">
              <w:rPr>
                <w:rFonts w:ascii="Book Antiqua" w:hAnsi="Book Antiqua" w:cs="Segoe UI Historic"/>
                <w:b/>
                <w:bCs/>
                <w:i/>
                <w:iCs/>
                <w:sz w:val="18"/>
                <w:szCs w:val="18"/>
              </w:rPr>
              <w:t>Abstract</w:t>
            </w:r>
          </w:p>
          <w:p w14:paraId="2EFD59C2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Historic"/>
                <w:i/>
                <w:iCs/>
                <w:sz w:val="18"/>
                <w:szCs w:val="18"/>
              </w:rPr>
            </w:pP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merupakan rangkuman bahasa inggris dari artikel yang ditulis menggunakan huruf Arial ukuran 11 spasi 1.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dibuat mengikuti pedoman </w:t>
            </w:r>
            <w:r w:rsidRPr="00940DFA">
              <w:rPr>
                <w:rFonts w:ascii="Book Antiqua" w:hAnsi="Book Antiqua" w:cs="Arial"/>
                <w:i/>
              </w:rPr>
              <w:t>British English</w:t>
            </w:r>
            <w:r w:rsidRPr="00940DFA">
              <w:rPr>
                <w:rFonts w:ascii="Book Antiqua" w:hAnsi="Book Antiqua" w:cs="Arial"/>
              </w:rPr>
              <w:t xml:space="preserve">.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dibuat satu paragraph dan maksimal terdiri dari 250 kata. Dalam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harus memuat latar belakang, tujuan, metodologi, hasil, dan kesimpulan. Tujuan dan metodologi disusun dalam bentuk </w:t>
            </w:r>
            <w:r w:rsidRPr="00940DFA">
              <w:rPr>
                <w:rFonts w:ascii="Book Antiqua" w:hAnsi="Book Antiqua" w:cs="Arial"/>
                <w:i/>
                <w:iCs/>
              </w:rPr>
              <w:t>past tense</w:t>
            </w:r>
            <w:r w:rsidRPr="00940DFA">
              <w:rPr>
                <w:rFonts w:ascii="Book Antiqua" w:hAnsi="Book Antiqua" w:cs="Arial"/>
              </w:rPr>
              <w:t xml:space="preserve">, sedangkan hasil dan kesimpulan disusun dalam bentuk </w:t>
            </w:r>
            <w:r w:rsidRPr="00940DFA">
              <w:rPr>
                <w:rFonts w:ascii="Book Antiqua" w:hAnsi="Book Antiqua" w:cs="Arial"/>
                <w:i/>
                <w:iCs/>
              </w:rPr>
              <w:t>present tense</w:t>
            </w:r>
            <w:r w:rsidRPr="00940DFA">
              <w:rPr>
                <w:rFonts w:ascii="Book Antiqua" w:hAnsi="Book Antiqua" w:cs="Arial"/>
              </w:rPr>
              <w:t xml:space="preserve">. Kalimat yang digunakan sederhana minimal mengandung subject dan predicate.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tidak boleh berisi tabel/gambar, tidak perlu mencantumkan sitasi. Penulisan singkatan dan rumus/persamaan di dalam </w:t>
            </w:r>
            <w:r w:rsidRPr="00940DFA">
              <w:rPr>
                <w:rFonts w:ascii="Book Antiqua" w:hAnsi="Book Antiqua" w:cs="Arial"/>
                <w:i/>
              </w:rPr>
              <w:t>abstract</w:t>
            </w:r>
            <w:r w:rsidRPr="00940DFA">
              <w:rPr>
                <w:rFonts w:ascii="Book Antiqua" w:hAnsi="Book Antiqua" w:cs="Arial"/>
              </w:rPr>
              <w:t xml:space="preserve"> sebaiknya dihindari</w:t>
            </w:r>
          </w:p>
          <w:p w14:paraId="486928D0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Historic"/>
                <w:i/>
                <w:iCs/>
                <w:sz w:val="18"/>
                <w:szCs w:val="18"/>
              </w:rPr>
            </w:pPr>
          </w:p>
          <w:p w14:paraId="054F9C64" w14:textId="77777777" w:rsidR="00A32477" w:rsidRPr="00940DFA" w:rsidRDefault="00A32477" w:rsidP="00C24C69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Segoe UI Light"/>
                <w:b/>
                <w:bCs/>
                <w:sz w:val="18"/>
                <w:szCs w:val="18"/>
              </w:rPr>
            </w:pPr>
          </w:p>
        </w:tc>
      </w:tr>
    </w:tbl>
    <w:p w14:paraId="3FBFEB4D" w14:textId="77777777" w:rsidR="0033398C" w:rsidRPr="00940DFA" w:rsidRDefault="0033398C" w:rsidP="00AB21AA">
      <w:pPr>
        <w:spacing w:after="0" w:line="240" w:lineRule="auto"/>
        <w:ind w:left="993" w:right="1133"/>
        <w:rPr>
          <w:rFonts w:ascii="Book Antiqua" w:hAnsi="Book Antiqua" w:cs="Arial"/>
          <w:lang w:val="id-ID"/>
        </w:rPr>
      </w:pPr>
    </w:p>
    <w:p w14:paraId="40B2C3F0" w14:textId="2F5A9553" w:rsidR="0033398C" w:rsidRPr="00940DFA" w:rsidRDefault="0033398C" w:rsidP="00AB21AA">
      <w:pPr>
        <w:spacing w:after="0" w:line="240" w:lineRule="auto"/>
        <w:ind w:left="993" w:right="1133"/>
        <w:rPr>
          <w:rFonts w:ascii="Book Antiqua" w:hAnsi="Book Antiqua" w:cs="Arial"/>
          <w:lang w:val="id-ID"/>
        </w:rPr>
      </w:pPr>
    </w:p>
    <w:p w14:paraId="7B53468B" w14:textId="77777777" w:rsidR="00156360" w:rsidRPr="00940DFA" w:rsidRDefault="00156360" w:rsidP="00156360">
      <w:pPr>
        <w:spacing w:after="0" w:line="240" w:lineRule="auto"/>
        <w:rPr>
          <w:rFonts w:ascii="Book Antiqua" w:hAnsi="Book Antiqua" w:cs="Arial"/>
          <w:b/>
        </w:rPr>
        <w:sectPr w:rsidR="00156360" w:rsidRPr="00940DFA" w:rsidSect="00EC2D0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39" w:code="9"/>
          <w:pgMar w:top="1134" w:right="851" w:bottom="851" w:left="1134" w:header="680" w:footer="567" w:gutter="0"/>
          <w:cols w:space="720"/>
          <w:docGrid w:linePitch="360"/>
        </w:sectPr>
      </w:pPr>
    </w:p>
    <w:p w14:paraId="44C63CB4" w14:textId="77777777" w:rsidR="00E9790B" w:rsidRPr="00940DFA" w:rsidRDefault="00C55979" w:rsidP="00641396">
      <w:pPr>
        <w:spacing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PENDAHULUAN</w:t>
      </w:r>
    </w:p>
    <w:p w14:paraId="0413A920" w14:textId="02F58285" w:rsidR="00E9790B" w:rsidRPr="00940DFA" w:rsidRDefault="00EE4996" w:rsidP="0008264F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Pendahuluan memuat latar belakang, landasan teori</w:t>
      </w:r>
      <w:r w:rsidR="005373F2" w:rsidRPr="00940DFA">
        <w:rPr>
          <w:rFonts w:ascii="Book Antiqua" w:hAnsi="Book Antiqua" w:cs="Arial"/>
        </w:rPr>
        <w:t xml:space="preserve">, dan tujuan penelitian. Pendahuluan ditulis </w:t>
      </w:r>
      <w:r w:rsidR="001F0FEB" w:rsidRPr="00940DFA">
        <w:rPr>
          <w:rFonts w:ascii="Book Antiqua" w:hAnsi="Book Antiqua" w:cs="Arial"/>
        </w:rPr>
        <w:t xml:space="preserve">pada kertas A4 </w:t>
      </w:r>
      <w:r w:rsidR="005373F2" w:rsidRPr="00940DFA">
        <w:rPr>
          <w:rFonts w:ascii="Book Antiqua" w:hAnsi="Book Antiqua" w:cs="Arial"/>
        </w:rPr>
        <w:t xml:space="preserve">menggunakan huruf </w:t>
      </w:r>
      <w:r w:rsidR="00940DFA">
        <w:rPr>
          <w:rFonts w:ascii="Book Antiqua" w:hAnsi="Book Antiqua" w:cs="Arial"/>
        </w:rPr>
        <w:t xml:space="preserve">Book </w:t>
      </w:r>
      <w:r w:rsidR="005373F2" w:rsidRPr="00940DFA">
        <w:rPr>
          <w:rFonts w:ascii="Book Antiqua" w:hAnsi="Book Antiqua" w:cs="Arial"/>
        </w:rPr>
        <w:t xml:space="preserve"> ukuran 11 dan </w:t>
      </w:r>
      <w:r w:rsidR="005373F2" w:rsidRPr="00940DFA">
        <w:rPr>
          <w:rFonts w:ascii="Book Antiqua" w:hAnsi="Book Antiqua" w:cs="Arial"/>
          <w:b/>
        </w:rPr>
        <w:t>spas</w:t>
      </w:r>
      <w:r w:rsidR="001F0FEB" w:rsidRPr="00940DFA">
        <w:rPr>
          <w:rFonts w:ascii="Book Antiqua" w:hAnsi="Book Antiqua" w:cs="Arial"/>
          <w:b/>
        </w:rPr>
        <w:t xml:space="preserve">i </w:t>
      </w:r>
      <w:r w:rsidR="00691242" w:rsidRPr="00940DFA">
        <w:rPr>
          <w:rFonts w:ascii="Book Antiqua" w:hAnsi="Book Antiqua" w:cs="Arial"/>
          <w:b/>
        </w:rPr>
        <w:t>1</w:t>
      </w:r>
      <w:r w:rsidR="001F0FEB" w:rsidRPr="00940DFA">
        <w:rPr>
          <w:rFonts w:ascii="Book Antiqua" w:hAnsi="Book Antiqua" w:cs="Arial"/>
        </w:rPr>
        <w:t xml:space="preserve">. Teks diketik menggunakan margin atas </w:t>
      </w:r>
      <w:r w:rsidR="007D4993" w:rsidRPr="00940DFA">
        <w:rPr>
          <w:rFonts w:ascii="Book Antiqua" w:hAnsi="Book Antiqua" w:cs="Arial"/>
        </w:rPr>
        <w:t>2</w:t>
      </w:r>
      <w:r w:rsidR="001F0FEB" w:rsidRPr="00940DFA">
        <w:rPr>
          <w:rFonts w:ascii="Book Antiqua" w:hAnsi="Book Antiqua" w:cs="Arial"/>
        </w:rPr>
        <w:t xml:space="preserve"> cm, bawah </w:t>
      </w:r>
      <w:r w:rsidR="007D4993" w:rsidRPr="00940DFA">
        <w:rPr>
          <w:rFonts w:ascii="Book Antiqua" w:hAnsi="Book Antiqua" w:cs="Arial"/>
        </w:rPr>
        <w:t>1,5</w:t>
      </w:r>
      <w:r w:rsidR="001F0FEB" w:rsidRPr="00940DFA">
        <w:rPr>
          <w:rFonts w:ascii="Book Antiqua" w:hAnsi="Book Antiqua" w:cs="Arial"/>
        </w:rPr>
        <w:t xml:space="preserve"> cm, kiri </w:t>
      </w:r>
      <w:r w:rsidR="007D4993" w:rsidRPr="00940DFA">
        <w:rPr>
          <w:rFonts w:ascii="Book Antiqua" w:hAnsi="Book Antiqua" w:cs="Arial"/>
        </w:rPr>
        <w:t>2</w:t>
      </w:r>
      <w:r w:rsidR="001F0FEB" w:rsidRPr="00940DFA">
        <w:rPr>
          <w:rFonts w:ascii="Book Antiqua" w:hAnsi="Book Antiqua" w:cs="Arial"/>
        </w:rPr>
        <w:t xml:space="preserve"> cm, dan kanan </w:t>
      </w:r>
      <w:r w:rsidR="007D4993" w:rsidRPr="00940DFA">
        <w:rPr>
          <w:rFonts w:ascii="Book Antiqua" w:hAnsi="Book Antiqua" w:cs="Arial"/>
        </w:rPr>
        <w:t>1,5</w:t>
      </w:r>
      <w:r w:rsidR="001F0FEB" w:rsidRPr="00940DFA">
        <w:rPr>
          <w:rFonts w:ascii="Book Antiqua" w:hAnsi="Book Antiqua" w:cs="Arial"/>
        </w:rPr>
        <w:t xml:space="preserve"> cm</w:t>
      </w:r>
      <w:r w:rsidR="008813A4" w:rsidRPr="00940DFA">
        <w:rPr>
          <w:rFonts w:ascii="Book Antiqua" w:hAnsi="Book Antiqua" w:cs="Arial"/>
        </w:rPr>
        <w:t xml:space="preserve"> dengan </w:t>
      </w:r>
      <w:r w:rsidR="008813A4" w:rsidRPr="00940DFA">
        <w:rPr>
          <w:rFonts w:ascii="Book Antiqua" w:hAnsi="Book Antiqua" w:cs="Arial"/>
          <w:i/>
        </w:rPr>
        <w:t>first indent</w:t>
      </w:r>
      <w:r w:rsidR="008813A4" w:rsidRPr="00940DFA">
        <w:rPr>
          <w:rFonts w:ascii="Book Antiqua" w:hAnsi="Book Antiqua" w:cs="Arial"/>
        </w:rPr>
        <w:t xml:space="preserve"> 1,0 cm</w:t>
      </w:r>
      <w:r w:rsidR="001F0FEB" w:rsidRPr="00940DFA">
        <w:rPr>
          <w:rFonts w:ascii="Book Antiqua" w:hAnsi="Book Antiqua" w:cs="Arial"/>
        </w:rPr>
        <w:t>.</w:t>
      </w:r>
      <w:r w:rsidR="008813A4" w:rsidRPr="00940DFA">
        <w:rPr>
          <w:rFonts w:ascii="Book Antiqua" w:hAnsi="Book Antiqua" w:cs="Arial"/>
        </w:rPr>
        <w:t xml:space="preserve"> Tidak perlu dibuat sub judul dalam pendahuluan. </w:t>
      </w:r>
      <w:r w:rsidR="001F0FEB" w:rsidRPr="00940DFA">
        <w:rPr>
          <w:rFonts w:ascii="Book Antiqua" w:hAnsi="Book Antiqua" w:cs="Arial"/>
        </w:rPr>
        <w:t xml:space="preserve">Secara keseluruhan, teks dapat ditulis </w:t>
      </w:r>
      <w:r w:rsidR="0008264F" w:rsidRPr="00940DFA">
        <w:rPr>
          <w:rFonts w:ascii="Book Antiqua" w:hAnsi="Book Antiqua" w:cs="Arial"/>
          <w:b/>
          <w:bCs/>
          <w:lang w:val="id-ID"/>
        </w:rPr>
        <w:t>minimum</w:t>
      </w:r>
      <w:r w:rsidR="001F0FEB" w:rsidRPr="00940DFA">
        <w:rPr>
          <w:rFonts w:ascii="Book Antiqua" w:hAnsi="Book Antiqua" w:cs="Arial"/>
          <w:b/>
          <w:bCs/>
        </w:rPr>
        <w:t xml:space="preserve"> </w:t>
      </w:r>
      <w:r w:rsidR="00592205" w:rsidRPr="00940DFA">
        <w:rPr>
          <w:rFonts w:ascii="Book Antiqua" w:hAnsi="Book Antiqua" w:cs="Arial"/>
          <w:b/>
          <w:bCs/>
        </w:rPr>
        <w:t>6</w:t>
      </w:r>
      <w:r w:rsidR="001F0FEB" w:rsidRPr="00940DFA">
        <w:rPr>
          <w:rFonts w:ascii="Book Antiqua" w:hAnsi="Book Antiqua" w:cs="Arial"/>
          <w:b/>
          <w:bCs/>
        </w:rPr>
        <w:t xml:space="preserve"> halaman</w:t>
      </w:r>
      <w:r w:rsidR="008813A4" w:rsidRPr="00940DFA">
        <w:rPr>
          <w:rFonts w:ascii="Book Antiqua" w:hAnsi="Book Antiqua" w:cs="Arial"/>
          <w:b/>
          <w:bCs/>
        </w:rPr>
        <w:t xml:space="preserve"> </w:t>
      </w:r>
      <w:r w:rsidR="008813A4" w:rsidRPr="00940DFA">
        <w:rPr>
          <w:rFonts w:ascii="Book Antiqua" w:hAnsi="Book Antiqua" w:cs="Arial"/>
        </w:rPr>
        <w:t xml:space="preserve">(sudah termasuk gambar/foto dan </w:t>
      </w:r>
      <w:r w:rsidR="008813A4" w:rsidRPr="00940DFA">
        <w:rPr>
          <w:rFonts w:ascii="Book Antiqua" w:hAnsi="Book Antiqua" w:cs="Arial"/>
        </w:rPr>
        <w:t>atau tabel).</w:t>
      </w:r>
      <w:r w:rsidR="00B130D1" w:rsidRPr="00940DFA">
        <w:rPr>
          <w:rFonts w:ascii="Book Antiqua" w:hAnsi="Book Antiqua" w:cs="Arial"/>
        </w:rPr>
        <w:t xml:space="preserve"> </w:t>
      </w:r>
      <w:r w:rsidR="008813A4" w:rsidRPr="00940DFA">
        <w:rPr>
          <w:rFonts w:ascii="Book Antiqua" w:hAnsi="Book Antiqua" w:cs="Arial"/>
        </w:rPr>
        <w:t xml:space="preserve">Isi artikel diketik dalam format </w:t>
      </w:r>
      <w:r w:rsidR="008813A4" w:rsidRPr="00940DFA">
        <w:rPr>
          <w:rFonts w:ascii="Book Antiqua" w:hAnsi="Book Antiqua" w:cs="Arial"/>
          <w:b/>
        </w:rPr>
        <w:t>2 (dua) kolom</w:t>
      </w:r>
      <w:r w:rsidR="008813A4" w:rsidRPr="00940DFA">
        <w:rPr>
          <w:rFonts w:ascii="Book Antiqua" w:hAnsi="Book Antiqua" w:cs="Arial"/>
        </w:rPr>
        <w:t xml:space="preserve"> dengan spasi antar kolom </w:t>
      </w:r>
      <w:r w:rsidR="007D4993" w:rsidRPr="00940DFA">
        <w:rPr>
          <w:rFonts w:ascii="Book Antiqua" w:hAnsi="Book Antiqua" w:cs="Arial"/>
        </w:rPr>
        <w:t>0,8</w:t>
      </w:r>
      <w:r w:rsidR="008813A4" w:rsidRPr="00940DFA">
        <w:rPr>
          <w:rFonts w:ascii="Book Antiqua" w:hAnsi="Book Antiqua" w:cs="Arial"/>
        </w:rPr>
        <w:t xml:space="preserve"> cm.</w:t>
      </w:r>
    </w:p>
    <w:p w14:paraId="014BDB0A" w14:textId="2C9A4826" w:rsidR="00AA07E1" w:rsidRPr="00940DFA" w:rsidRDefault="00AA07E1" w:rsidP="00156360">
      <w:pPr>
        <w:spacing w:after="0" w:line="240" w:lineRule="auto"/>
        <w:ind w:firstLine="567"/>
        <w:rPr>
          <w:rFonts w:ascii="Book Antiqua" w:hAnsi="Book Antiqua" w:cs="Arial"/>
          <w:lang w:val="id-ID"/>
        </w:rPr>
      </w:pPr>
      <w:r w:rsidRPr="00940DFA">
        <w:rPr>
          <w:rFonts w:ascii="Book Antiqua" w:hAnsi="Book Antiqua" w:cs="Arial"/>
        </w:rPr>
        <w:t xml:space="preserve">Naskah yang </w:t>
      </w:r>
      <w:r w:rsidR="00AF017B" w:rsidRPr="00940DFA">
        <w:rPr>
          <w:rFonts w:ascii="Book Antiqua" w:hAnsi="Book Antiqua" w:cs="Arial"/>
        </w:rPr>
        <w:t xml:space="preserve">diajukan untuk diterbitkan dalam jurnal Farmasains dapat dikirim melaui </w:t>
      </w:r>
      <w:r w:rsidR="0016179E" w:rsidRPr="00940DFA">
        <w:rPr>
          <w:rFonts w:ascii="Book Antiqua" w:hAnsi="Book Antiqua" w:cs="Arial"/>
        </w:rPr>
        <w:t xml:space="preserve">web OJS kami pada </w:t>
      </w:r>
      <w:r w:rsidR="00AF017B" w:rsidRPr="00940DFA">
        <w:rPr>
          <w:rFonts w:ascii="Book Antiqua" w:hAnsi="Book Antiqua" w:cs="Arial"/>
        </w:rPr>
        <w:t xml:space="preserve">alamat </w:t>
      </w:r>
      <w:hyperlink r:id="rId13" w:history="1">
        <w:r w:rsidR="008A5B45" w:rsidRPr="00940DFA">
          <w:rPr>
            <w:rStyle w:val="Hyperlink"/>
            <w:rFonts w:ascii="Book Antiqua" w:hAnsi="Book Antiqua" w:cs="Arial"/>
          </w:rPr>
          <w:t>https://poltek-binahusada.e-journal.id/wartafarmasi</w:t>
        </w:r>
      </w:hyperlink>
      <w:r w:rsidR="008A5B45" w:rsidRPr="00940DFA">
        <w:rPr>
          <w:rFonts w:ascii="Book Antiqua" w:hAnsi="Book Antiqua" w:cs="Arial"/>
        </w:rPr>
        <w:t xml:space="preserve"> </w:t>
      </w:r>
      <w:r w:rsidR="00B04F27" w:rsidRPr="00940DFA">
        <w:rPr>
          <w:rFonts w:ascii="Book Antiqua" w:hAnsi="Book Antiqua" w:cs="Arial"/>
        </w:rPr>
        <w:t xml:space="preserve">pada menu </w:t>
      </w:r>
      <w:r w:rsidR="00B04F27" w:rsidRPr="00940DFA">
        <w:rPr>
          <w:rFonts w:ascii="Book Antiqua" w:hAnsi="Book Antiqua" w:cs="Arial"/>
          <w:i/>
        </w:rPr>
        <w:t>online submission</w:t>
      </w:r>
      <w:r w:rsidR="00AF017B" w:rsidRPr="00940DFA">
        <w:rPr>
          <w:rFonts w:ascii="Book Antiqua" w:hAnsi="Book Antiqua" w:cs="Arial"/>
        </w:rPr>
        <w:t xml:space="preserve">. </w:t>
      </w:r>
    </w:p>
    <w:p w14:paraId="561EBAC4" w14:textId="77777777" w:rsidR="0008264F" w:rsidRPr="00940DFA" w:rsidRDefault="0008264F" w:rsidP="00436F01">
      <w:pPr>
        <w:spacing w:after="0" w:line="240" w:lineRule="auto"/>
        <w:ind w:firstLine="567"/>
        <w:rPr>
          <w:rFonts w:ascii="Book Antiqua" w:hAnsi="Book Antiqua" w:cs="Arial"/>
          <w:lang w:val="id-ID"/>
        </w:rPr>
      </w:pPr>
      <w:r w:rsidRPr="00940DFA">
        <w:rPr>
          <w:rFonts w:ascii="Book Antiqua" w:hAnsi="Book Antiqua" w:cs="Arial"/>
          <w:lang w:val="id-ID"/>
        </w:rPr>
        <w:t>Naskah yang melibatkan responden, hewan uji maupun instansi/lembaga lain harus mencantumkan nomor surat etik (</w:t>
      </w:r>
      <w:r w:rsidRPr="00940DFA">
        <w:rPr>
          <w:rFonts w:ascii="Book Antiqua" w:hAnsi="Book Antiqua" w:cs="Arial"/>
          <w:i/>
          <w:iCs/>
          <w:lang w:val="id-ID"/>
        </w:rPr>
        <w:t>Ethical Clearance</w:t>
      </w:r>
      <w:r w:rsidRPr="00940DFA">
        <w:rPr>
          <w:rFonts w:ascii="Book Antiqua" w:hAnsi="Book Antiqua" w:cs="Arial"/>
          <w:lang w:val="id-ID"/>
        </w:rPr>
        <w:t xml:space="preserve">), </w:t>
      </w:r>
      <w:r w:rsidRPr="00940DFA">
        <w:rPr>
          <w:rFonts w:ascii="Book Antiqua" w:hAnsi="Book Antiqua" w:cs="Arial"/>
          <w:i/>
          <w:iCs/>
          <w:lang w:val="id-ID"/>
        </w:rPr>
        <w:t>Informed Consent</w:t>
      </w:r>
      <w:r w:rsidRPr="00940DFA">
        <w:rPr>
          <w:rFonts w:ascii="Book Antiqua" w:hAnsi="Book Antiqua" w:cs="Arial"/>
          <w:lang w:val="id-ID"/>
        </w:rPr>
        <w:t xml:space="preserve">, ijin penggunaan </w:t>
      </w:r>
      <w:r w:rsidRPr="00940DFA">
        <w:rPr>
          <w:rFonts w:ascii="Book Antiqua" w:hAnsi="Book Antiqua" w:cs="Arial"/>
          <w:lang w:val="id-ID"/>
        </w:rPr>
        <w:lastRenderedPageBreak/>
        <w:t>nama lembaga/instansi lain, atau yang setara</w:t>
      </w:r>
      <w:r w:rsidR="00436F01" w:rsidRPr="00940DFA">
        <w:rPr>
          <w:rFonts w:ascii="Book Antiqua" w:hAnsi="Book Antiqua" w:cs="Arial"/>
          <w:lang w:val="id-ID"/>
        </w:rPr>
        <w:t xml:space="preserve"> pada naskah dan melampirkannya sebagai </w:t>
      </w:r>
      <w:r w:rsidR="00436F01" w:rsidRPr="00940DFA">
        <w:rPr>
          <w:rFonts w:ascii="Book Antiqua" w:hAnsi="Book Antiqua" w:cs="Arial"/>
          <w:i/>
          <w:iCs/>
          <w:lang w:val="id-ID"/>
        </w:rPr>
        <w:t>suplement files</w:t>
      </w:r>
      <w:r w:rsidR="00436F01" w:rsidRPr="00940DFA">
        <w:rPr>
          <w:rFonts w:ascii="Book Antiqua" w:hAnsi="Book Antiqua" w:cs="Arial"/>
          <w:lang w:val="id-ID"/>
        </w:rPr>
        <w:t xml:space="preserve"> saat </w:t>
      </w:r>
      <w:r w:rsidR="00436F01" w:rsidRPr="00940DFA">
        <w:rPr>
          <w:rFonts w:ascii="Book Antiqua" w:hAnsi="Book Antiqua" w:cs="Arial"/>
          <w:i/>
          <w:iCs/>
          <w:lang w:val="id-ID"/>
        </w:rPr>
        <w:t>submit</w:t>
      </w:r>
      <w:r w:rsidR="00436F01" w:rsidRPr="00940DFA">
        <w:rPr>
          <w:rFonts w:ascii="Book Antiqua" w:hAnsi="Book Antiqua" w:cs="Arial"/>
          <w:lang w:val="id-ID"/>
        </w:rPr>
        <w:t>.</w:t>
      </w:r>
    </w:p>
    <w:p w14:paraId="73EFCA84" w14:textId="77777777" w:rsidR="00156360" w:rsidRPr="00940DFA" w:rsidRDefault="00156360" w:rsidP="00156360">
      <w:pPr>
        <w:spacing w:after="0" w:line="240" w:lineRule="auto"/>
        <w:ind w:firstLine="567"/>
        <w:rPr>
          <w:rFonts w:ascii="Book Antiqua" w:hAnsi="Book Antiqua" w:cs="Arial"/>
        </w:rPr>
      </w:pPr>
    </w:p>
    <w:p w14:paraId="51392309" w14:textId="77777777" w:rsidR="00E9790B" w:rsidRPr="00940DFA" w:rsidRDefault="008813A4" w:rsidP="00641396">
      <w:pPr>
        <w:spacing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METOD</w:t>
      </w:r>
      <w:r w:rsidR="00801DDB" w:rsidRPr="00940DFA">
        <w:rPr>
          <w:rFonts w:ascii="Book Antiqua" w:hAnsi="Book Antiqua" w:cs="Arial"/>
          <w:b/>
        </w:rPr>
        <w:t>E PENELITIAN</w:t>
      </w:r>
    </w:p>
    <w:p w14:paraId="1801FE7E" w14:textId="77777777" w:rsidR="00E9790B" w:rsidRPr="00940DFA" w:rsidRDefault="008813A4" w:rsidP="00641396">
      <w:pPr>
        <w:spacing w:after="12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Alat</w:t>
      </w:r>
    </w:p>
    <w:p w14:paraId="1F8CE2AB" w14:textId="77777777" w:rsidR="008813A4" w:rsidRPr="00940DFA" w:rsidRDefault="00643906" w:rsidP="0015636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Cantumkan alat-alat besar atau alat-alat khusus yang digunakan dalam penelitian beserta merk, tipe, dan spesifikasinya. Alat-alat yang sudah umum digunakan dalam percobaan seperti alat gelas, pisau bedah, dan sebag</w:t>
      </w:r>
      <w:r w:rsidR="005F224D" w:rsidRPr="00940DFA">
        <w:rPr>
          <w:rFonts w:ascii="Book Antiqua" w:hAnsi="Book Antiqua" w:cs="Arial"/>
        </w:rPr>
        <w:t xml:space="preserve">ainya, tidak perlu dicantumkan. </w:t>
      </w:r>
      <w:r w:rsidRPr="00940DFA">
        <w:rPr>
          <w:rFonts w:ascii="Book Antiqua" w:hAnsi="Book Antiqua" w:cs="Arial"/>
        </w:rPr>
        <w:t>Alat-alat khusus</w:t>
      </w:r>
      <w:r w:rsidR="005F224D" w:rsidRPr="00940DFA">
        <w:rPr>
          <w:rFonts w:ascii="Book Antiqua" w:hAnsi="Book Antiqua" w:cs="Arial"/>
        </w:rPr>
        <w:t xml:space="preserve">/ </w:t>
      </w:r>
      <w:r w:rsidRPr="00940DFA">
        <w:rPr>
          <w:rFonts w:ascii="Book Antiqua" w:hAnsi="Book Antiqua" w:cs="Arial"/>
        </w:rPr>
        <w:t xml:space="preserve">spesifik seperti </w:t>
      </w:r>
      <w:r w:rsidR="00503B9A" w:rsidRPr="00940DFA">
        <w:rPr>
          <w:rFonts w:ascii="Book Antiqua" w:hAnsi="Book Antiqua" w:cs="Arial"/>
        </w:rPr>
        <w:t xml:space="preserve">hasil modifikasi alat standar atau alat </w:t>
      </w:r>
      <w:r w:rsidRPr="00940DFA">
        <w:rPr>
          <w:rFonts w:ascii="Book Antiqua" w:hAnsi="Book Antiqua" w:cs="Arial"/>
        </w:rPr>
        <w:t>yang di</w:t>
      </w:r>
      <w:r w:rsidR="00AC113C" w:rsidRPr="00940DFA">
        <w:rPr>
          <w:rFonts w:ascii="Book Antiqua" w:hAnsi="Book Antiqua" w:cs="Arial"/>
        </w:rPr>
        <w:t>rancang sendiri untuk kepenting</w:t>
      </w:r>
      <w:r w:rsidRPr="00940DFA">
        <w:rPr>
          <w:rFonts w:ascii="Book Antiqua" w:hAnsi="Book Antiqua" w:cs="Arial"/>
        </w:rPr>
        <w:t xml:space="preserve">an dalam penelitian </w:t>
      </w:r>
      <w:r w:rsidR="00503B9A" w:rsidRPr="00940DFA">
        <w:rPr>
          <w:rFonts w:ascii="Book Antiqua" w:hAnsi="Book Antiqua" w:cs="Arial"/>
        </w:rPr>
        <w:t>harus dicantumkan skema/gambar/fotonya.</w:t>
      </w:r>
    </w:p>
    <w:p w14:paraId="7AE08B1E" w14:textId="77777777" w:rsidR="00F059C4" w:rsidRPr="00940DFA" w:rsidRDefault="00F059C4" w:rsidP="009F751D">
      <w:pPr>
        <w:spacing w:before="120" w:after="0" w:line="240" w:lineRule="auto"/>
        <w:rPr>
          <w:rFonts w:ascii="Book Antiqua" w:hAnsi="Book Antiqua" w:cs="Arial"/>
          <w:b/>
        </w:rPr>
      </w:pPr>
    </w:p>
    <w:p w14:paraId="1345E54D" w14:textId="77777777" w:rsidR="00503B9A" w:rsidRPr="00940DFA" w:rsidRDefault="00503B9A" w:rsidP="00641396">
      <w:pPr>
        <w:spacing w:before="120"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Bahan</w:t>
      </w:r>
    </w:p>
    <w:p w14:paraId="7B7A87EC" w14:textId="77777777" w:rsidR="00503B9A" w:rsidRPr="00940DFA" w:rsidRDefault="00503B9A" w:rsidP="0015636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 xml:space="preserve">Derajat dan spesifikasi bahan, merk, dan supplier untuk setiap bahan harus dicantumkan. Jenis kelamin, </w:t>
      </w:r>
      <w:r w:rsidR="005B33F9" w:rsidRPr="00940DFA">
        <w:rPr>
          <w:rFonts w:ascii="Book Antiqua" w:hAnsi="Book Antiqua" w:cs="Arial"/>
        </w:rPr>
        <w:t xml:space="preserve">galur, umur, dan rata-rata berat badan dan SD hewan uji dapat dituliskan pada bagian ini. Jika simplisia diperoleh dari pengambilan sendiri dari </w:t>
      </w:r>
      <w:r w:rsidR="00D56A88" w:rsidRPr="00940DFA">
        <w:rPr>
          <w:rFonts w:ascii="Book Antiqua" w:hAnsi="Book Antiqua" w:cs="Arial"/>
        </w:rPr>
        <w:t xml:space="preserve">tanaman yang hidup sedapat mungkin mencantumkan asal tanaman, bagian tanaman yang digunakan, usia tanaman dan waktu pemanenan. Jika </w:t>
      </w:r>
      <w:r w:rsidR="0056569E" w:rsidRPr="00940DFA">
        <w:rPr>
          <w:rFonts w:ascii="Book Antiqua" w:hAnsi="Book Antiqua" w:cs="Arial"/>
        </w:rPr>
        <w:t>simplisia diperoleh dari pembelian harus disebutkan sumber pembelian dan asal tanaman (jika ada).</w:t>
      </w:r>
    </w:p>
    <w:p w14:paraId="26BD577B" w14:textId="77777777" w:rsidR="0056569E" w:rsidRPr="00940DFA" w:rsidRDefault="00592205" w:rsidP="00641396">
      <w:pPr>
        <w:spacing w:before="120"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Metode</w:t>
      </w:r>
    </w:p>
    <w:p w14:paraId="48D1CF24" w14:textId="77777777" w:rsidR="0056569E" w:rsidRPr="00940DFA" w:rsidRDefault="007C036D" w:rsidP="0015636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Berisi bagaimana data dikumpulkan. Alur kerja yang kompleks dapat dituangkan dalam bentuk skema. Cara kerja yang sudah umum tidak perlu dijelaskan detail. Langkah-Langkah penelitian yang panjang dapat dibuat dalam sub sub-bab tahapan penelitian dengan numbering angka arab.</w:t>
      </w:r>
    </w:p>
    <w:p w14:paraId="34048087" w14:textId="77777777" w:rsidR="007C036D" w:rsidRPr="00940DFA" w:rsidRDefault="000F4571" w:rsidP="00481AAA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Tahapan</w:t>
      </w:r>
      <w:r w:rsidR="007C036D" w:rsidRPr="00940DFA">
        <w:rPr>
          <w:rFonts w:ascii="Book Antiqua" w:hAnsi="Book Antiqua" w:cs="Arial"/>
        </w:rPr>
        <w:t xml:space="preserve"> I penelitian</w:t>
      </w:r>
    </w:p>
    <w:p w14:paraId="2BC39CD3" w14:textId="77777777" w:rsidR="007C036D" w:rsidRPr="00940DFA" w:rsidRDefault="007C036D" w:rsidP="00AA7579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Menjelaskan langkah penelitian secara singkat namun jelas, sehingga memungkinkan peneliti lain melakukannya kembali dengan hasil yang relati</w:t>
      </w:r>
      <w:r w:rsidR="00353536" w:rsidRPr="00940DFA">
        <w:rPr>
          <w:rFonts w:ascii="Book Antiqua" w:hAnsi="Book Antiqua" w:cs="Arial"/>
        </w:rPr>
        <w:t>f</w:t>
      </w:r>
      <w:r w:rsidRPr="00940DFA">
        <w:rPr>
          <w:rFonts w:ascii="Book Antiqua" w:hAnsi="Book Antiqua" w:cs="Arial"/>
        </w:rPr>
        <w:t xml:space="preserve"> sama.</w:t>
      </w:r>
    </w:p>
    <w:p w14:paraId="0A642612" w14:textId="77777777" w:rsidR="007C036D" w:rsidRPr="00940DFA" w:rsidRDefault="000F4571" w:rsidP="00481AAA">
      <w:pPr>
        <w:pStyle w:val="ListParagraph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Tahapan</w:t>
      </w:r>
      <w:r w:rsidR="007C036D" w:rsidRPr="00940DFA">
        <w:rPr>
          <w:rFonts w:ascii="Book Antiqua" w:hAnsi="Book Antiqua" w:cs="Arial"/>
        </w:rPr>
        <w:t xml:space="preserve"> II penelitian, dst</w:t>
      </w:r>
    </w:p>
    <w:p w14:paraId="3F1524BB" w14:textId="77777777" w:rsidR="00447255" w:rsidRPr="00940DFA" w:rsidRDefault="00447255" w:rsidP="00641396">
      <w:pPr>
        <w:spacing w:before="120"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Analisa Data</w:t>
      </w:r>
    </w:p>
    <w:p w14:paraId="292EE982" w14:textId="26BC3E8F" w:rsidR="00447255" w:rsidRDefault="00447255" w:rsidP="0015636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Metode baru dalam analisa data harus dijelaskan secara detail beserta rumus atau persamaannya dan diberi nomor persamaan.</w:t>
      </w:r>
    </w:p>
    <w:p w14:paraId="1EB8C207" w14:textId="30F8445C" w:rsidR="0012666A" w:rsidRDefault="0012666A" w:rsidP="00156360">
      <w:pPr>
        <w:spacing w:after="0" w:line="240" w:lineRule="auto"/>
        <w:ind w:firstLine="567"/>
        <w:rPr>
          <w:rFonts w:ascii="Book Antiqua" w:hAnsi="Book Antiqua" w:cs="Arial"/>
        </w:rPr>
      </w:pPr>
    </w:p>
    <w:p w14:paraId="3F6351A4" w14:textId="77777777" w:rsidR="0012666A" w:rsidRPr="00940DFA" w:rsidRDefault="0012666A" w:rsidP="00156360">
      <w:pPr>
        <w:spacing w:after="0" w:line="240" w:lineRule="auto"/>
        <w:ind w:firstLine="567"/>
        <w:rPr>
          <w:rFonts w:ascii="Book Antiqua" w:hAnsi="Book Antiqua" w:cs="Arial"/>
        </w:rPr>
      </w:pPr>
    </w:p>
    <w:p w14:paraId="07C0F653" w14:textId="77777777" w:rsidR="00156360" w:rsidRPr="00940DFA" w:rsidRDefault="00156360" w:rsidP="00156360">
      <w:pPr>
        <w:spacing w:after="0" w:line="240" w:lineRule="auto"/>
        <w:ind w:firstLine="567"/>
        <w:rPr>
          <w:rFonts w:ascii="Book Antiqua" w:hAnsi="Book Antiqua" w:cs="Arial"/>
        </w:rPr>
      </w:pPr>
    </w:p>
    <w:p w14:paraId="10B67651" w14:textId="77777777" w:rsidR="007C036D" w:rsidRPr="00940DFA" w:rsidRDefault="007C036D" w:rsidP="00641396">
      <w:pPr>
        <w:spacing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HASIL DAN PEMBAHASAN</w:t>
      </w:r>
    </w:p>
    <w:p w14:paraId="42E5C2B0" w14:textId="77777777" w:rsidR="00447255" w:rsidRPr="00940DFA" w:rsidRDefault="00447255" w:rsidP="0015636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Bagian ini berisi deskripsi, penjelasan hasil penelitian dan pembahasannya yang dapat berupa studi komparasi dengan membandingkan hasil penelitian dengan penelitian sebelumnya. Jika hasil dan pemba</w:t>
      </w:r>
      <w:r w:rsidR="00592205" w:rsidRPr="00940DFA">
        <w:rPr>
          <w:rFonts w:ascii="Book Antiqua" w:hAnsi="Book Antiqua" w:cs="Arial"/>
        </w:rPr>
        <w:t>has</w:t>
      </w:r>
      <w:r w:rsidRPr="00940DFA">
        <w:rPr>
          <w:rFonts w:ascii="Book Antiqua" w:hAnsi="Book Antiqua" w:cs="Arial"/>
        </w:rPr>
        <w:t xml:space="preserve">an sangat panjang, dapat dibuat </w:t>
      </w:r>
      <w:r w:rsidR="00592205" w:rsidRPr="00940DFA">
        <w:rPr>
          <w:rFonts w:ascii="Book Antiqua" w:hAnsi="Book Antiqua" w:cs="Arial"/>
        </w:rPr>
        <w:t xml:space="preserve">sub-bab tanpa </w:t>
      </w:r>
      <w:r w:rsidR="00592205" w:rsidRPr="00940DFA">
        <w:rPr>
          <w:rFonts w:ascii="Book Antiqua" w:hAnsi="Book Antiqua" w:cs="Arial"/>
          <w:i/>
        </w:rPr>
        <w:t>numbering</w:t>
      </w:r>
      <w:r w:rsidR="00592205" w:rsidRPr="00940DFA">
        <w:rPr>
          <w:rFonts w:ascii="Book Antiqua" w:hAnsi="Book Antiqua" w:cs="Arial"/>
        </w:rPr>
        <w:t xml:space="preserve"> dan </w:t>
      </w:r>
      <w:r w:rsidRPr="00940DFA">
        <w:rPr>
          <w:rFonts w:ascii="Book Antiqua" w:hAnsi="Book Antiqua" w:cs="Arial"/>
        </w:rPr>
        <w:t xml:space="preserve">sub sub-bab dengan </w:t>
      </w:r>
      <w:r w:rsidRPr="00940DFA">
        <w:rPr>
          <w:rFonts w:ascii="Book Antiqua" w:hAnsi="Book Antiqua" w:cs="Arial"/>
          <w:i/>
        </w:rPr>
        <w:t>numbering</w:t>
      </w:r>
      <w:r w:rsidRPr="00940DFA">
        <w:rPr>
          <w:rFonts w:ascii="Book Antiqua" w:hAnsi="Book Antiqua" w:cs="Arial"/>
        </w:rPr>
        <w:t xml:space="preserve"> angka arab</w:t>
      </w:r>
      <w:r w:rsidR="00592205" w:rsidRPr="00940DFA">
        <w:rPr>
          <w:rFonts w:ascii="Book Antiqua" w:hAnsi="Book Antiqua" w:cs="Arial"/>
        </w:rPr>
        <w:t xml:space="preserve"> (1, 2, 3, … dst)</w:t>
      </w:r>
      <w:r w:rsidRPr="00940DFA">
        <w:rPr>
          <w:rFonts w:ascii="Book Antiqua" w:hAnsi="Book Antiqua" w:cs="Arial"/>
        </w:rPr>
        <w:t>.</w:t>
      </w:r>
      <w:r w:rsidR="006A65EE" w:rsidRPr="00940DFA">
        <w:rPr>
          <w:rFonts w:ascii="Book Antiqua" w:hAnsi="Book Antiqua" w:cs="Arial"/>
        </w:rPr>
        <w:t xml:space="preserve"> Persamaan matematis, persamaan reaksi, dan sejenisnya diberi penomoran tanpa membedakan jenis persamaan.</w:t>
      </w:r>
    </w:p>
    <w:p w14:paraId="036ABBCC" w14:textId="77777777" w:rsidR="006A65EE" w:rsidRPr="00940DFA" w:rsidRDefault="006A65EE" w:rsidP="00E03BDF">
      <w:pPr>
        <w:tabs>
          <w:tab w:val="right" w:pos="4678"/>
        </w:tabs>
        <w:spacing w:after="0" w:line="240" w:lineRule="auto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x + y = 2</w:t>
      </w:r>
      <w:r w:rsidRPr="00940DFA">
        <w:rPr>
          <w:rFonts w:ascii="Book Antiqua" w:hAnsi="Book Antiqua" w:cs="Arial"/>
        </w:rPr>
        <w:tab/>
        <w:t>……………………</w:t>
      </w:r>
      <w:r w:rsidR="00E03BDF" w:rsidRPr="00940DFA">
        <w:rPr>
          <w:rFonts w:ascii="Book Antiqua" w:hAnsi="Book Antiqua" w:cs="Arial"/>
        </w:rPr>
        <w:t>…………</w:t>
      </w:r>
      <w:r w:rsidRPr="00940DFA">
        <w:rPr>
          <w:rFonts w:ascii="Book Antiqua" w:hAnsi="Book Antiqua" w:cs="Arial"/>
        </w:rPr>
        <w:t xml:space="preserve"> (1)</w:t>
      </w:r>
    </w:p>
    <w:p w14:paraId="30B33D21" w14:textId="77777777" w:rsidR="00592205" w:rsidRPr="00940DFA" w:rsidRDefault="00592205" w:rsidP="00641396">
      <w:pPr>
        <w:spacing w:before="120"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 xml:space="preserve">Deskripsi </w:t>
      </w:r>
      <w:r w:rsidR="00F15879" w:rsidRPr="00940DFA">
        <w:rPr>
          <w:rFonts w:ascii="Book Antiqua" w:hAnsi="Book Antiqua" w:cs="Arial"/>
          <w:b/>
        </w:rPr>
        <w:t>H</w:t>
      </w:r>
      <w:r w:rsidRPr="00940DFA">
        <w:rPr>
          <w:rFonts w:ascii="Book Antiqua" w:hAnsi="Book Antiqua" w:cs="Arial"/>
          <w:b/>
        </w:rPr>
        <w:t>asil</w:t>
      </w:r>
    </w:p>
    <w:p w14:paraId="673CE16B" w14:textId="77777777" w:rsidR="00592205" w:rsidRPr="00940DFA" w:rsidRDefault="00592205" w:rsidP="00594530">
      <w:pPr>
        <w:pStyle w:val="ListParagraph"/>
        <w:numPr>
          <w:ilvl w:val="0"/>
          <w:numId w:val="3"/>
        </w:numPr>
        <w:spacing w:before="120" w:after="12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Deskripsi tabel</w:t>
      </w:r>
    </w:p>
    <w:p w14:paraId="25A0BC2F" w14:textId="77777777" w:rsidR="00594530" w:rsidRPr="00940DFA" w:rsidRDefault="006A65EE" w:rsidP="0059453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Deskripsi hasil yang berupa tabel harus utuh, jelas terbaca, dibuat menggunakan format tabel pada Microsoft Words</w:t>
      </w:r>
      <w:r w:rsidR="00F40EEB" w:rsidRPr="00940DFA">
        <w:rPr>
          <w:rFonts w:ascii="Book Antiqua" w:hAnsi="Book Antiqua" w:cs="Arial"/>
        </w:rPr>
        <w:t xml:space="preserve"> dengan spasi 1 dan</w:t>
      </w:r>
      <w:r w:rsidRPr="00940DFA">
        <w:rPr>
          <w:rFonts w:ascii="Book Antiqua" w:hAnsi="Book Antiqua" w:cs="Arial"/>
        </w:rPr>
        <w:t xml:space="preserve"> diletakkan simetris di tengah area pengetikan, diberi judul dan </w:t>
      </w:r>
      <w:r w:rsidRPr="00940DFA">
        <w:rPr>
          <w:rFonts w:ascii="Book Antiqua" w:hAnsi="Book Antiqua" w:cs="Arial"/>
          <w:b/>
        </w:rPr>
        <w:t xml:space="preserve">nomor tabel dengan angka </w:t>
      </w:r>
      <w:r w:rsidR="00A41528" w:rsidRPr="00940DFA">
        <w:rPr>
          <w:rFonts w:ascii="Book Antiqua" w:hAnsi="Book Antiqua" w:cs="Arial"/>
          <w:b/>
        </w:rPr>
        <w:t>arab</w:t>
      </w:r>
      <w:r w:rsidR="00592205" w:rsidRPr="00940DFA">
        <w:rPr>
          <w:rFonts w:ascii="Book Antiqua" w:hAnsi="Book Antiqua" w:cs="Arial"/>
          <w:b/>
        </w:rPr>
        <w:t xml:space="preserve"> </w:t>
      </w:r>
      <w:r w:rsidR="00592205" w:rsidRPr="00940DFA">
        <w:rPr>
          <w:rFonts w:ascii="Book Antiqua" w:hAnsi="Book Antiqua" w:cs="Arial"/>
        </w:rPr>
        <w:t>(1, 2, 3, … dst)</w:t>
      </w:r>
      <w:r w:rsidRPr="00940DFA">
        <w:rPr>
          <w:rFonts w:ascii="Book Antiqua" w:hAnsi="Book Antiqua" w:cs="Arial"/>
        </w:rPr>
        <w:t>.</w:t>
      </w:r>
      <w:r w:rsidR="006870EF" w:rsidRPr="00940DFA">
        <w:rPr>
          <w:rFonts w:ascii="Book Antiqua" w:hAnsi="Book Antiqua" w:cs="Arial"/>
        </w:rPr>
        <w:t xml:space="preserve"> </w:t>
      </w:r>
      <w:r w:rsidR="00333C95" w:rsidRPr="00940DFA">
        <w:rPr>
          <w:rFonts w:ascii="Book Antiqua" w:hAnsi="Book Antiqua" w:cs="Arial"/>
        </w:rPr>
        <w:t>Jika kete</w:t>
      </w:r>
      <w:r w:rsidR="0027745F" w:rsidRPr="00940DFA">
        <w:rPr>
          <w:rFonts w:ascii="Book Antiqua" w:hAnsi="Book Antiqua" w:cs="Arial"/>
        </w:rPr>
        <w:t>rangan tabel lebih dari 1 baris</w:t>
      </w:r>
      <w:r w:rsidR="00333C95" w:rsidRPr="00940DFA">
        <w:rPr>
          <w:rFonts w:ascii="Book Antiqua" w:hAnsi="Book Antiqua" w:cs="Arial"/>
        </w:rPr>
        <w:t xml:space="preserve"> </w:t>
      </w:r>
      <w:r w:rsidR="00EF16D9" w:rsidRPr="00940DFA">
        <w:rPr>
          <w:rFonts w:ascii="Book Antiqua" w:hAnsi="Book Antiqua" w:cs="Arial"/>
        </w:rPr>
        <w:t>penulisan meng</w:t>
      </w:r>
      <w:r w:rsidR="00333C95" w:rsidRPr="00940DFA">
        <w:rPr>
          <w:rFonts w:ascii="Book Antiqua" w:hAnsi="Book Antiqua" w:cs="Arial"/>
        </w:rPr>
        <w:t>gunakan rata kanan-kiri (</w:t>
      </w:r>
      <w:r w:rsidR="00333C95" w:rsidRPr="00940DFA">
        <w:rPr>
          <w:rFonts w:ascii="Book Antiqua" w:hAnsi="Book Antiqua" w:cs="Arial"/>
          <w:i/>
        </w:rPr>
        <w:t>justify</w:t>
      </w:r>
      <w:r w:rsidR="00333C95" w:rsidRPr="00940DFA">
        <w:rPr>
          <w:rFonts w:ascii="Book Antiqua" w:hAnsi="Book Antiqua" w:cs="Arial"/>
        </w:rPr>
        <w:t>)</w:t>
      </w:r>
      <w:r w:rsidR="0027745F" w:rsidRPr="00940DFA">
        <w:rPr>
          <w:rFonts w:ascii="Book Antiqua" w:hAnsi="Book Antiqua" w:cs="Arial"/>
        </w:rPr>
        <w:t>.</w:t>
      </w:r>
      <w:r w:rsidR="00AF017B" w:rsidRPr="00940DFA">
        <w:rPr>
          <w:rFonts w:ascii="Book Antiqua" w:hAnsi="Book Antiqua" w:cs="Arial"/>
        </w:rPr>
        <w:t xml:space="preserve"> </w:t>
      </w:r>
      <w:r w:rsidR="00AF017B" w:rsidRPr="00940DFA">
        <w:rPr>
          <w:rFonts w:ascii="Book Antiqua" w:hAnsi="Book Antiqua" w:cs="Arial"/>
          <w:b/>
        </w:rPr>
        <w:t>Tabel harus diacu dalam naskah</w:t>
      </w:r>
      <w:r w:rsidR="00AF017B" w:rsidRPr="00940DFA">
        <w:rPr>
          <w:rFonts w:ascii="Book Antiqua" w:hAnsi="Book Antiqua" w:cs="Arial"/>
        </w:rPr>
        <w:t>.</w:t>
      </w:r>
      <w:r w:rsidR="00B04F27" w:rsidRPr="00940DFA">
        <w:rPr>
          <w:rFonts w:ascii="Book Antiqua" w:hAnsi="Book Antiqua" w:cs="Times New Roman"/>
          <w:sz w:val="24"/>
          <w:szCs w:val="24"/>
        </w:rPr>
        <w:t xml:space="preserve"> Deskripsi dalam bentuk </w:t>
      </w:r>
      <w:r w:rsidR="00B04F27" w:rsidRPr="00940DFA">
        <w:rPr>
          <w:rFonts w:ascii="Book Antiqua" w:hAnsi="Book Antiqua" w:cs="Times New Roman"/>
          <w:b/>
          <w:sz w:val="24"/>
          <w:szCs w:val="24"/>
        </w:rPr>
        <w:t>tabel diletakkan</w:t>
      </w:r>
      <w:r w:rsidR="00B04F27" w:rsidRPr="00940DFA">
        <w:rPr>
          <w:rFonts w:ascii="Book Antiqua" w:hAnsi="Book Antiqua" w:cs="Times New Roman"/>
          <w:sz w:val="24"/>
          <w:szCs w:val="24"/>
        </w:rPr>
        <w:t xml:space="preserve"> </w:t>
      </w:r>
      <w:r w:rsidR="00B04F27" w:rsidRPr="00940DFA">
        <w:rPr>
          <w:rFonts w:ascii="Book Antiqua" w:hAnsi="Book Antiqua" w:cs="Times New Roman"/>
          <w:b/>
          <w:sz w:val="24"/>
          <w:szCs w:val="24"/>
        </w:rPr>
        <w:t>di halaman tersendiri/bagian akhir naskah setelah daftar pustaka (LAMPIRAN).</w:t>
      </w:r>
    </w:p>
    <w:p w14:paraId="226029A6" w14:textId="77777777" w:rsidR="009F751D" w:rsidRPr="00940DFA" w:rsidRDefault="009F751D" w:rsidP="00594530">
      <w:pPr>
        <w:pStyle w:val="ListParagraph"/>
        <w:numPr>
          <w:ilvl w:val="0"/>
          <w:numId w:val="3"/>
        </w:numPr>
        <w:spacing w:before="120" w:after="12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Deskripsi gambar</w:t>
      </w:r>
    </w:p>
    <w:p w14:paraId="5E2A7F39" w14:textId="77777777" w:rsidR="00F059C4" w:rsidRPr="00940DFA" w:rsidRDefault="009F751D" w:rsidP="00E236D4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Deskripsi hasil berupa gambar, grafik, struktur bangun senyawa dilampirkan dalam bentuk JPG, JPEG, atau BMP. Jika grafik menggunakan format Microsoft Excel</w:t>
      </w:r>
      <w:r w:rsidRPr="00940DFA">
        <w:rPr>
          <w:rFonts w:ascii="Book Antiqua" w:hAnsi="Book Antiqua" w:cs="Arial"/>
          <w:i/>
        </w:rPr>
        <w:t>/Scatter Plot</w:t>
      </w:r>
      <w:r w:rsidRPr="00940DFA">
        <w:rPr>
          <w:rFonts w:ascii="Book Antiqua" w:hAnsi="Book Antiqua" w:cs="Arial"/>
        </w:rPr>
        <w:t xml:space="preserve">, sertakan file </w:t>
      </w:r>
      <w:r w:rsidRPr="00940DFA">
        <w:rPr>
          <w:rFonts w:ascii="Book Antiqua" w:hAnsi="Book Antiqua" w:cs="Arial"/>
          <w:i/>
        </w:rPr>
        <w:t>excel</w:t>
      </w:r>
      <w:r w:rsidRPr="00940DFA">
        <w:rPr>
          <w:rFonts w:ascii="Book Antiqua" w:hAnsi="Book Antiqua" w:cs="Arial"/>
        </w:rPr>
        <w:t xml:space="preserve"> yang berisi data penyusun grafik (terpisah).</w:t>
      </w:r>
      <w:r w:rsidR="00F059C4" w:rsidRPr="00940DFA">
        <w:rPr>
          <w:rFonts w:ascii="Book Antiqua" w:hAnsi="Book Antiqua" w:cs="Arial"/>
        </w:rPr>
        <w:t xml:space="preserve"> Termasuk dalam kategori </w:t>
      </w:r>
      <w:r w:rsidR="00F059C4" w:rsidRPr="00940DFA">
        <w:rPr>
          <w:rFonts w:ascii="Book Antiqua" w:hAnsi="Book Antiqua" w:cs="Arial"/>
          <w:b/>
        </w:rPr>
        <w:t>gambar</w:t>
      </w:r>
      <w:r w:rsidR="00F059C4" w:rsidRPr="00940DFA">
        <w:rPr>
          <w:rFonts w:ascii="Book Antiqua" w:hAnsi="Book Antiqua" w:cs="Arial"/>
        </w:rPr>
        <w:t xml:space="preserve"> yaitu, grafik, struktur bangun senyawa kimia, foto, bagan/skema, dan sebagainya. Deskripsi dalam bentuk </w:t>
      </w:r>
      <w:r w:rsidR="00F059C4" w:rsidRPr="00940DFA">
        <w:rPr>
          <w:rFonts w:ascii="Book Antiqua" w:hAnsi="Book Antiqua" w:cs="Arial"/>
          <w:b/>
        </w:rPr>
        <w:t>gambar diletakkan di bagian akhir naskah setelah daftar pustaka</w:t>
      </w:r>
      <w:r w:rsidR="00B04F27" w:rsidRPr="00940DFA">
        <w:rPr>
          <w:rFonts w:ascii="Book Antiqua" w:hAnsi="Book Antiqua" w:cs="Arial"/>
          <w:b/>
        </w:rPr>
        <w:t xml:space="preserve"> </w:t>
      </w:r>
      <w:r w:rsidR="00B04F27" w:rsidRPr="00940DFA">
        <w:rPr>
          <w:rFonts w:ascii="Book Antiqua" w:hAnsi="Book Antiqua" w:cs="Times New Roman"/>
          <w:b/>
          <w:sz w:val="24"/>
          <w:szCs w:val="24"/>
        </w:rPr>
        <w:t>(LAMPIRAN)</w:t>
      </w:r>
      <w:r w:rsidR="00F059C4" w:rsidRPr="00940DFA">
        <w:rPr>
          <w:rFonts w:ascii="Book Antiqua" w:hAnsi="Book Antiqua" w:cs="Arial"/>
        </w:rPr>
        <w:t xml:space="preserve">, simetris di tengah area pengetikan, diberi judul dan </w:t>
      </w:r>
      <w:r w:rsidR="00F059C4" w:rsidRPr="00940DFA">
        <w:rPr>
          <w:rFonts w:ascii="Book Antiqua" w:hAnsi="Book Antiqua" w:cs="Arial"/>
          <w:b/>
        </w:rPr>
        <w:t>nomor dengan angka arab</w:t>
      </w:r>
      <w:r w:rsidR="00F059C4" w:rsidRPr="00940DFA">
        <w:rPr>
          <w:rFonts w:ascii="Book Antiqua" w:hAnsi="Book Antiqua" w:cs="Arial"/>
        </w:rPr>
        <w:t xml:space="preserve"> (1, 2, 3, … dst) dengan spasi 1. Deskripsi berupa </w:t>
      </w:r>
      <w:r w:rsidR="00F059C4" w:rsidRPr="00940DFA">
        <w:rPr>
          <w:rFonts w:ascii="Book Antiqua" w:hAnsi="Book Antiqua" w:cs="Arial"/>
          <w:b/>
        </w:rPr>
        <w:t>grafik</w:t>
      </w:r>
      <w:r w:rsidR="00F059C4" w:rsidRPr="00940DFA">
        <w:rPr>
          <w:rFonts w:ascii="Book Antiqua" w:hAnsi="Book Antiqua" w:cs="Arial"/>
        </w:rPr>
        <w:t xml:space="preserve">, diagram, atau sejenisnya harus ditampilkan dalam bentuk </w:t>
      </w:r>
      <w:r w:rsidR="00F059C4" w:rsidRPr="00940DFA">
        <w:rPr>
          <w:rFonts w:ascii="Book Antiqua" w:hAnsi="Book Antiqua" w:cs="Arial"/>
          <w:b/>
        </w:rPr>
        <w:t>2 dimensi</w:t>
      </w:r>
      <w:r w:rsidR="00F059C4" w:rsidRPr="00940DFA">
        <w:rPr>
          <w:rFonts w:ascii="Book Antiqua" w:hAnsi="Book Antiqua" w:cs="Arial"/>
        </w:rPr>
        <w:t xml:space="preserve"> dengan memberi </w:t>
      </w:r>
      <w:r w:rsidR="00F059C4" w:rsidRPr="00940DFA">
        <w:rPr>
          <w:rFonts w:ascii="Book Antiqua" w:hAnsi="Book Antiqua" w:cs="Arial"/>
          <w:b/>
          <w:i/>
        </w:rPr>
        <w:t>pattern fill</w:t>
      </w:r>
      <w:r w:rsidR="00F059C4" w:rsidRPr="00940DFA">
        <w:rPr>
          <w:rFonts w:ascii="Book Antiqua" w:hAnsi="Book Antiqua" w:cs="Arial"/>
        </w:rPr>
        <w:t xml:space="preserve"> (tanpa mem-blok dengan warna) dengan </w:t>
      </w:r>
      <w:r w:rsidR="00F059C4" w:rsidRPr="00940DFA">
        <w:rPr>
          <w:rFonts w:ascii="Book Antiqua" w:hAnsi="Book Antiqua" w:cs="Arial"/>
          <w:i/>
        </w:rPr>
        <w:t>outline</w:t>
      </w:r>
      <w:r w:rsidR="00F059C4" w:rsidRPr="00940DFA">
        <w:rPr>
          <w:rFonts w:ascii="Book Antiqua" w:hAnsi="Book Antiqua" w:cs="Arial"/>
        </w:rPr>
        <w:t>/</w:t>
      </w:r>
      <w:r w:rsidR="00F059C4" w:rsidRPr="00940DFA">
        <w:rPr>
          <w:rFonts w:ascii="Book Antiqua" w:hAnsi="Book Antiqua" w:cs="Arial"/>
          <w:i/>
        </w:rPr>
        <w:t>border</w:t>
      </w:r>
      <w:r w:rsidR="00F059C4" w:rsidRPr="00940DFA">
        <w:rPr>
          <w:rFonts w:ascii="Book Antiqua" w:hAnsi="Book Antiqua" w:cs="Arial"/>
        </w:rPr>
        <w:t xml:space="preserve"> hitam </w:t>
      </w:r>
      <w:r w:rsidR="00F059C4" w:rsidRPr="00940DFA">
        <w:rPr>
          <w:rFonts w:ascii="Book Antiqua" w:hAnsi="Book Antiqua" w:cs="Arial"/>
          <w:b/>
        </w:rPr>
        <w:t xml:space="preserve">tanpa </w:t>
      </w:r>
      <w:r w:rsidR="00F059C4" w:rsidRPr="00940DFA">
        <w:rPr>
          <w:rFonts w:ascii="Book Antiqua" w:hAnsi="Book Antiqua" w:cs="Arial"/>
          <w:b/>
          <w:i/>
        </w:rPr>
        <w:t>gridlines</w:t>
      </w:r>
      <w:r w:rsidR="00F059C4" w:rsidRPr="00940DFA">
        <w:rPr>
          <w:rFonts w:ascii="Book Antiqua" w:hAnsi="Book Antiqua" w:cs="Arial"/>
        </w:rPr>
        <w:t xml:space="preserve"> (latar belakang). </w:t>
      </w:r>
      <w:r w:rsidR="00F059C4" w:rsidRPr="00940DFA">
        <w:rPr>
          <w:rFonts w:ascii="Book Antiqua" w:hAnsi="Book Antiqua" w:cs="Arial"/>
          <w:b/>
        </w:rPr>
        <w:t>Legenda grafik</w:t>
      </w:r>
      <w:r w:rsidR="00F059C4" w:rsidRPr="00940DFA">
        <w:rPr>
          <w:rFonts w:ascii="Book Antiqua" w:hAnsi="Book Antiqua" w:cs="Arial"/>
        </w:rPr>
        <w:t xml:space="preserve"> dimasukkan pada keterangan gambar. Jika keterangan gambar lebih dari 1 baris penulisan menggunakan rata kanan-kiri (</w:t>
      </w:r>
      <w:r w:rsidR="00F059C4" w:rsidRPr="00940DFA">
        <w:rPr>
          <w:rFonts w:ascii="Book Antiqua" w:hAnsi="Book Antiqua" w:cs="Arial"/>
          <w:i/>
        </w:rPr>
        <w:t>justify</w:t>
      </w:r>
      <w:r w:rsidR="00F059C4" w:rsidRPr="00940DFA">
        <w:rPr>
          <w:rFonts w:ascii="Book Antiqua" w:hAnsi="Book Antiqua" w:cs="Arial"/>
        </w:rPr>
        <w:t xml:space="preserve">). Grafik dibuat dalam </w:t>
      </w:r>
      <w:r w:rsidR="00F059C4" w:rsidRPr="00940DFA">
        <w:rPr>
          <w:rFonts w:ascii="Book Antiqua" w:hAnsi="Book Antiqua" w:cs="Arial"/>
          <w:i/>
        </w:rPr>
        <w:t>Excel</w:t>
      </w:r>
      <w:r w:rsidR="00F059C4" w:rsidRPr="00940DFA">
        <w:rPr>
          <w:rFonts w:ascii="Book Antiqua" w:hAnsi="Book Antiqua" w:cs="Arial"/>
        </w:rPr>
        <w:t xml:space="preserve"> dan disimpan dalam format yang telah ditentukan.</w:t>
      </w:r>
      <w:r w:rsidR="00E8324B" w:rsidRPr="00940DFA">
        <w:rPr>
          <w:rFonts w:ascii="Book Antiqua" w:hAnsi="Book Antiqua" w:cs="Arial"/>
        </w:rPr>
        <w:t xml:space="preserve"> </w:t>
      </w:r>
      <w:r w:rsidR="00E8324B" w:rsidRPr="00940DFA">
        <w:rPr>
          <w:rFonts w:ascii="Book Antiqua" w:hAnsi="Book Antiqua" w:cs="Arial"/>
          <w:b/>
        </w:rPr>
        <w:t>Gambar harus diacu dalam naskah</w:t>
      </w:r>
      <w:r w:rsidR="00E8324B" w:rsidRPr="00940DFA">
        <w:rPr>
          <w:rFonts w:ascii="Book Antiqua" w:hAnsi="Book Antiqua" w:cs="Arial"/>
        </w:rPr>
        <w:t>.</w:t>
      </w:r>
    </w:p>
    <w:p w14:paraId="5F993483" w14:textId="77777777" w:rsidR="007019F1" w:rsidRPr="00940DFA" w:rsidRDefault="003F7361" w:rsidP="00641396">
      <w:pPr>
        <w:spacing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KESIMPULAN</w:t>
      </w:r>
    </w:p>
    <w:p w14:paraId="13806FD7" w14:textId="77777777" w:rsidR="003F7361" w:rsidRPr="00940DFA" w:rsidRDefault="003F7361" w:rsidP="009A02D3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Kesimpulan dibuat dalam bentuk paragra</w:t>
      </w:r>
      <w:r w:rsidR="009A02D3" w:rsidRPr="00940DFA">
        <w:rPr>
          <w:rFonts w:ascii="Book Antiqua" w:hAnsi="Book Antiqua" w:cs="Arial"/>
          <w:lang w:val="id-ID"/>
        </w:rPr>
        <w:t>f</w:t>
      </w:r>
      <w:r w:rsidRPr="00940DFA">
        <w:rPr>
          <w:rFonts w:ascii="Book Antiqua" w:hAnsi="Book Antiqua" w:cs="Arial"/>
        </w:rPr>
        <w:t>, bukan numeri</w:t>
      </w:r>
      <w:r w:rsidR="00DA46F9" w:rsidRPr="00940DFA">
        <w:rPr>
          <w:rFonts w:ascii="Book Antiqua" w:hAnsi="Book Antiqua" w:cs="Arial"/>
        </w:rPr>
        <w:t>kal dan sesuai/</w:t>
      </w:r>
      <w:r w:rsidRPr="00940DFA">
        <w:rPr>
          <w:rFonts w:ascii="Book Antiqua" w:hAnsi="Book Antiqua" w:cs="Arial"/>
        </w:rPr>
        <w:t>linear dengan tujuan penelitian.</w:t>
      </w:r>
    </w:p>
    <w:p w14:paraId="414F5450" w14:textId="77777777" w:rsidR="00E4427F" w:rsidRPr="00940DFA" w:rsidRDefault="00E4427F" w:rsidP="00156360">
      <w:pPr>
        <w:spacing w:after="0" w:line="240" w:lineRule="auto"/>
        <w:ind w:firstLine="567"/>
        <w:rPr>
          <w:rFonts w:ascii="Book Antiqua" w:hAnsi="Book Antiqua" w:cs="Arial"/>
        </w:rPr>
      </w:pPr>
    </w:p>
    <w:p w14:paraId="1B62464C" w14:textId="77777777" w:rsidR="003F7361" w:rsidRPr="00940DFA" w:rsidRDefault="003F7361" w:rsidP="00641396">
      <w:pPr>
        <w:spacing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UCAPAN TERIMA KASIH</w:t>
      </w:r>
    </w:p>
    <w:p w14:paraId="242FA528" w14:textId="77777777" w:rsidR="003F7361" w:rsidRPr="00940DFA" w:rsidRDefault="003F7361" w:rsidP="00156360">
      <w:pPr>
        <w:spacing w:after="0" w:line="240" w:lineRule="auto"/>
        <w:ind w:firstLine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Dapat dituliskan (jika dianggap perlu) untuk penyumbang dana, narasumber utama atau teknisi yang berpartisipasi dalam penelitian.</w:t>
      </w:r>
    </w:p>
    <w:p w14:paraId="52DFB750" w14:textId="77777777" w:rsidR="00B95BF7" w:rsidRPr="00940DFA" w:rsidRDefault="00B95BF7" w:rsidP="00156360">
      <w:pPr>
        <w:spacing w:after="0" w:line="240" w:lineRule="auto"/>
        <w:ind w:firstLine="567"/>
        <w:rPr>
          <w:rFonts w:ascii="Book Antiqua" w:hAnsi="Book Antiqua" w:cs="Arial"/>
        </w:rPr>
      </w:pPr>
    </w:p>
    <w:p w14:paraId="6B885259" w14:textId="77777777" w:rsidR="0048076C" w:rsidRPr="00940DFA" w:rsidRDefault="0048076C" w:rsidP="00641396">
      <w:pPr>
        <w:spacing w:after="0" w:line="240" w:lineRule="auto"/>
        <w:outlineLvl w:val="0"/>
        <w:rPr>
          <w:rFonts w:ascii="Book Antiqua" w:hAnsi="Book Antiqua" w:cs="Arial"/>
          <w:b/>
        </w:rPr>
      </w:pPr>
      <w:r w:rsidRPr="00940DFA">
        <w:rPr>
          <w:rFonts w:ascii="Book Antiqua" w:hAnsi="Book Antiqua" w:cs="Arial"/>
          <w:b/>
        </w:rPr>
        <w:t>DAFTAR PUSTAKA</w:t>
      </w:r>
    </w:p>
    <w:p w14:paraId="67CC1BD0" w14:textId="085760A6" w:rsidR="00232005" w:rsidRPr="00940DFA" w:rsidRDefault="00D470EE" w:rsidP="002C4CFD">
      <w:pPr>
        <w:spacing w:after="0" w:line="240" w:lineRule="auto"/>
        <w:ind w:firstLine="720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 xml:space="preserve">Daftar pustaka </w:t>
      </w:r>
      <w:r w:rsidRPr="00940DFA">
        <w:rPr>
          <w:rFonts w:ascii="Book Antiqua" w:hAnsi="Book Antiqua" w:cs="Arial"/>
          <w:lang w:val="id-ID"/>
        </w:rPr>
        <w:t xml:space="preserve">yang digunakan paling sedikit </w:t>
      </w:r>
      <w:r w:rsidR="006236D2">
        <w:rPr>
          <w:rFonts w:ascii="Book Antiqua" w:hAnsi="Book Antiqua" w:cs="Arial"/>
          <w:b/>
          <w:bCs/>
        </w:rPr>
        <w:t>15</w:t>
      </w:r>
      <w:r w:rsidRPr="00940DFA">
        <w:rPr>
          <w:rFonts w:ascii="Book Antiqua" w:hAnsi="Book Antiqua" w:cs="Arial"/>
          <w:b/>
          <w:bCs/>
          <w:lang w:val="id-ID"/>
        </w:rPr>
        <w:t xml:space="preserve"> Referensi</w:t>
      </w:r>
      <w:r w:rsidRPr="00940DFA">
        <w:rPr>
          <w:rFonts w:ascii="Book Antiqua" w:hAnsi="Book Antiqua" w:cs="Arial"/>
          <w:lang w:val="id-ID"/>
        </w:rPr>
        <w:t xml:space="preserve"> </w:t>
      </w:r>
      <w:r w:rsidR="0033398C" w:rsidRPr="00940DFA">
        <w:rPr>
          <w:rFonts w:ascii="Book Antiqua" w:hAnsi="Book Antiqua" w:cs="Arial"/>
          <w:lang w:val="id-ID"/>
        </w:rPr>
        <w:t xml:space="preserve">untuk selain artikel review dan paling sedikit </w:t>
      </w:r>
      <w:r w:rsidR="0033398C" w:rsidRPr="00940DFA">
        <w:rPr>
          <w:rFonts w:ascii="Book Antiqua" w:hAnsi="Book Antiqua" w:cs="Arial"/>
          <w:b/>
          <w:bCs/>
          <w:lang w:val="id-ID"/>
        </w:rPr>
        <w:t>50 Referensi</w:t>
      </w:r>
      <w:r w:rsidR="0033398C" w:rsidRPr="00940DFA">
        <w:rPr>
          <w:rFonts w:ascii="Book Antiqua" w:hAnsi="Book Antiqua" w:cs="Arial"/>
          <w:lang w:val="id-ID"/>
        </w:rPr>
        <w:t xml:space="preserve"> untuk artikel review </w:t>
      </w:r>
      <w:r w:rsidRPr="00940DFA">
        <w:rPr>
          <w:rFonts w:ascii="Book Antiqua" w:hAnsi="Book Antiqua" w:cs="Arial"/>
          <w:lang w:val="id-ID"/>
        </w:rPr>
        <w:t>dengan ketentuan</w:t>
      </w:r>
      <w:r w:rsidR="00232005" w:rsidRPr="00940DFA">
        <w:rPr>
          <w:rFonts w:ascii="Book Antiqua" w:hAnsi="Book Antiqua" w:cs="Arial"/>
        </w:rPr>
        <w:t xml:space="preserve"> harus terdiri dari </w:t>
      </w:r>
      <w:r w:rsidR="00036929" w:rsidRPr="00940DFA">
        <w:rPr>
          <w:rFonts w:ascii="Book Antiqua" w:hAnsi="Book Antiqua" w:cs="Arial"/>
        </w:rPr>
        <w:t xml:space="preserve">paling sedikit </w:t>
      </w:r>
      <w:r w:rsidR="00232005" w:rsidRPr="00940DFA">
        <w:rPr>
          <w:rFonts w:ascii="Book Antiqua" w:hAnsi="Book Antiqua" w:cs="Arial"/>
          <w:b/>
        </w:rPr>
        <w:t>80% pustaka primer</w:t>
      </w:r>
      <w:r w:rsidR="00036929" w:rsidRPr="00940DFA">
        <w:rPr>
          <w:rFonts w:ascii="Book Antiqua" w:hAnsi="Book Antiqua" w:cs="Arial"/>
          <w:b/>
        </w:rPr>
        <w:t xml:space="preserve"> </w:t>
      </w:r>
      <w:r w:rsidR="00036929" w:rsidRPr="00940DFA">
        <w:rPr>
          <w:rFonts w:ascii="Book Antiqua" w:hAnsi="Book Antiqua" w:cs="Arial"/>
        </w:rPr>
        <w:t xml:space="preserve">dari total referensi yang digunakan. Selain itu, dalam penulisan naskah diharapkan mengutamakan referensi </w:t>
      </w:r>
      <w:r w:rsidR="00036929" w:rsidRPr="00940DFA">
        <w:rPr>
          <w:rFonts w:ascii="Book Antiqua" w:hAnsi="Book Antiqua" w:cs="Arial"/>
          <w:b/>
        </w:rPr>
        <w:t>10 tahun terakhir</w:t>
      </w:r>
      <w:r w:rsidR="00036929" w:rsidRPr="00940DFA">
        <w:rPr>
          <w:rFonts w:ascii="Book Antiqua" w:hAnsi="Book Antiqua" w:cs="Arial"/>
        </w:rPr>
        <w:t xml:space="preserve"> (minimal 80% dari total referensi yang digunakan). Penulisan Daftar pustaka mengacu Sistem </w:t>
      </w:r>
      <w:r w:rsidR="00036929" w:rsidRPr="00940DFA">
        <w:rPr>
          <w:rFonts w:ascii="Book Antiqua" w:hAnsi="Book Antiqua" w:cs="Arial"/>
          <w:b/>
        </w:rPr>
        <w:t>Harvard secara alfabetis</w:t>
      </w:r>
      <w:r w:rsidR="00036929" w:rsidRPr="00940DFA">
        <w:rPr>
          <w:rFonts w:ascii="Book Antiqua" w:hAnsi="Book Antiqua" w:cs="Arial"/>
        </w:rPr>
        <w:t xml:space="preserve"> (tanpa nomor urut). Daftar pustaka merupakan referensi terbaru.</w:t>
      </w:r>
      <w:r w:rsidR="00BC30F8" w:rsidRPr="00940DFA">
        <w:rPr>
          <w:rFonts w:ascii="Book Antiqua" w:hAnsi="Book Antiqua" w:cs="Arial"/>
        </w:rPr>
        <w:t xml:space="preserve"> </w:t>
      </w:r>
      <w:r w:rsidR="00BC30F8" w:rsidRPr="00940DFA">
        <w:rPr>
          <w:rFonts w:ascii="Book Antiqua" w:hAnsi="Book Antiqua" w:cs="Arial"/>
          <w:b/>
        </w:rPr>
        <w:t>Hindari</w:t>
      </w:r>
      <w:r w:rsidR="00BC30F8" w:rsidRPr="00940DFA">
        <w:rPr>
          <w:rFonts w:ascii="Book Antiqua" w:hAnsi="Book Antiqua" w:cs="Arial"/>
        </w:rPr>
        <w:t xml:space="preserve"> rujukan dari konsultasi pribadi, </w:t>
      </w:r>
      <w:r w:rsidR="004F5871" w:rsidRPr="00940DFA">
        <w:rPr>
          <w:rFonts w:ascii="Book Antiqua" w:hAnsi="Book Antiqua" w:cs="Arial"/>
        </w:rPr>
        <w:t>koran</w:t>
      </w:r>
      <w:r w:rsidR="00BC30F8" w:rsidRPr="00940DFA">
        <w:rPr>
          <w:rFonts w:ascii="Book Antiqua" w:hAnsi="Book Antiqua" w:cs="Arial"/>
        </w:rPr>
        <w:t>, tabloid, dan rujukan lain yang kurang dapat dipertanggungjawabkan secara ilmiah</w:t>
      </w:r>
      <w:r w:rsidR="002F418A" w:rsidRPr="00940DFA">
        <w:rPr>
          <w:rFonts w:ascii="Book Antiqua" w:hAnsi="Book Antiqua" w:cs="Arial"/>
        </w:rPr>
        <w:t xml:space="preserve"> (termasuk website selain badan/lembaga ilmiah)</w:t>
      </w:r>
      <w:r w:rsidR="004F5871" w:rsidRPr="00940DFA">
        <w:rPr>
          <w:rFonts w:ascii="Book Antiqua" w:hAnsi="Book Antiqua" w:cs="Arial"/>
        </w:rPr>
        <w:t xml:space="preserve"> serta dari sumber </w:t>
      </w:r>
      <w:r w:rsidR="002C4CFD" w:rsidRPr="00940DFA">
        <w:rPr>
          <w:rFonts w:ascii="Book Antiqua" w:hAnsi="Book Antiqua" w:cs="Arial"/>
          <w:b/>
          <w:lang w:val="id-ID"/>
        </w:rPr>
        <w:t>A</w:t>
      </w:r>
      <w:r w:rsidR="004F5871" w:rsidRPr="00940DFA">
        <w:rPr>
          <w:rFonts w:ascii="Book Antiqua" w:hAnsi="Book Antiqua" w:cs="Arial"/>
          <w:b/>
        </w:rPr>
        <w:t>nonim</w:t>
      </w:r>
      <w:r w:rsidR="00BC30F8" w:rsidRPr="00940DFA">
        <w:rPr>
          <w:rFonts w:ascii="Book Antiqua" w:hAnsi="Book Antiqua" w:cs="Arial"/>
        </w:rPr>
        <w:t>.</w:t>
      </w:r>
      <w:r w:rsidR="002724BB" w:rsidRPr="00940DFA">
        <w:rPr>
          <w:rFonts w:ascii="Book Antiqua" w:hAnsi="Book Antiqua" w:cs="Arial"/>
        </w:rPr>
        <w:t xml:space="preserve"> Hindari pengambilan rujukan tidak berdasarkan sumbernya langsung (…</w:t>
      </w:r>
      <w:r w:rsidR="002724BB" w:rsidRPr="00940DFA">
        <w:rPr>
          <w:rFonts w:ascii="Book Antiqua" w:hAnsi="Book Antiqua" w:cs="Arial"/>
          <w:b/>
          <w:i/>
        </w:rPr>
        <w:t xml:space="preserve"> cit</w:t>
      </w:r>
      <w:r w:rsidR="002724BB" w:rsidRPr="00940DFA">
        <w:rPr>
          <w:rFonts w:ascii="Book Antiqua" w:hAnsi="Book Antiqua" w:cs="Arial"/>
        </w:rPr>
        <w:t xml:space="preserve"> …).</w:t>
      </w:r>
    </w:p>
    <w:p w14:paraId="1C53E197" w14:textId="77777777" w:rsidR="00592234" w:rsidRPr="00940DFA" w:rsidRDefault="00592234" w:rsidP="007124D1">
      <w:pPr>
        <w:spacing w:after="0" w:line="240" w:lineRule="auto"/>
        <w:ind w:firstLine="720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>Penulisan daftar pustaka disarankan menggunakan program pengolah daftar pustaka (seperti Zotero, Mendeley, End Note, dsb) untuk menghindari kesalahan dalam proses sitasi.</w:t>
      </w:r>
    </w:p>
    <w:p w14:paraId="59022E54" w14:textId="77777777" w:rsidR="00E61552" w:rsidRPr="00940DFA" w:rsidRDefault="00E61552" w:rsidP="00156360">
      <w:pPr>
        <w:spacing w:after="0" w:line="240" w:lineRule="auto"/>
        <w:rPr>
          <w:rFonts w:ascii="Book Antiqua" w:hAnsi="Book Antiqua" w:cs="Arial"/>
        </w:rPr>
      </w:pPr>
    </w:p>
    <w:p w14:paraId="43B82980" w14:textId="77777777" w:rsidR="00E61552" w:rsidRPr="00940DFA" w:rsidRDefault="00E61552" w:rsidP="00641396">
      <w:pPr>
        <w:spacing w:after="0" w:line="240" w:lineRule="auto"/>
        <w:outlineLvl w:val="0"/>
        <w:rPr>
          <w:rFonts w:ascii="Book Antiqua" w:hAnsi="Book Antiqua" w:cs="Arial"/>
          <w:u w:val="single"/>
        </w:rPr>
      </w:pPr>
      <w:r w:rsidRPr="00940DFA">
        <w:rPr>
          <w:rFonts w:ascii="Book Antiqua" w:hAnsi="Book Antiqua" w:cs="Arial"/>
          <w:u w:val="single"/>
        </w:rPr>
        <w:t>Jurnal, bulletin, dan majalah ilmiah</w:t>
      </w:r>
    </w:p>
    <w:p w14:paraId="0B1CFD4D" w14:textId="77777777" w:rsidR="00E61552" w:rsidRPr="00940DFA" w:rsidRDefault="00DB761C" w:rsidP="00156360">
      <w:pPr>
        <w:spacing w:after="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 xml:space="preserve">Ragelle, R., Crauste-Manciet, S., Seguin, J., Brossard, D., Scherman, S., Arnaud, P., Chabot, G.G., 2012. Nanoemulsion Formulation of Fisetin Improves Bioavailability and Antitumor Activity In Mice. </w:t>
      </w:r>
      <w:r w:rsidRPr="00940DFA">
        <w:rPr>
          <w:rFonts w:ascii="Book Antiqua" w:hAnsi="Book Antiqua" w:cs="Arial"/>
          <w:i/>
        </w:rPr>
        <w:t>I. J. Pharm</w:t>
      </w:r>
      <w:r w:rsidRPr="00940DFA">
        <w:rPr>
          <w:rFonts w:ascii="Book Antiqua" w:hAnsi="Book Antiqua" w:cs="Arial"/>
        </w:rPr>
        <w:t xml:space="preserve"> 427, 452-459</w:t>
      </w:r>
    </w:p>
    <w:p w14:paraId="722E38BA" w14:textId="77777777" w:rsidR="00EF764E" w:rsidRPr="00940DFA" w:rsidRDefault="00EF764E" w:rsidP="00156360">
      <w:pPr>
        <w:spacing w:after="0" w:line="240" w:lineRule="auto"/>
        <w:ind w:left="567" w:hanging="567"/>
        <w:rPr>
          <w:rFonts w:ascii="Book Antiqua" w:hAnsi="Book Antiqua" w:cs="Arial"/>
          <w:u w:val="single"/>
        </w:rPr>
      </w:pPr>
    </w:p>
    <w:p w14:paraId="72433BE4" w14:textId="77777777" w:rsidR="00DE3E5A" w:rsidRPr="00940DFA" w:rsidRDefault="00DE3E5A" w:rsidP="00641396">
      <w:pPr>
        <w:spacing w:after="0" w:line="240" w:lineRule="auto"/>
        <w:ind w:left="567" w:hanging="567"/>
        <w:outlineLvl w:val="0"/>
        <w:rPr>
          <w:rFonts w:ascii="Book Antiqua" w:hAnsi="Book Antiqua" w:cs="Arial"/>
          <w:u w:val="single"/>
        </w:rPr>
      </w:pPr>
      <w:r w:rsidRPr="00940DFA">
        <w:rPr>
          <w:rFonts w:ascii="Book Antiqua" w:hAnsi="Book Antiqua" w:cs="Arial"/>
          <w:u w:val="single"/>
        </w:rPr>
        <w:t>Pro</w:t>
      </w:r>
      <w:r w:rsidR="007A46E4" w:rsidRPr="00940DFA">
        <w:rPr>
          <w:rFonts w:ascii="Book Antiqua" w:hAnsi="Book Antiqua" w:cs="Arial"/>
          <w:u w:val="single"/>
        </w:rPr>
        <w:t>s</w:t>
      </w:r>
      <w:r w:rsidRPr="00940DFA">
        <w:rPr>
          <w:rFonts w:ascii="Book Antiqua" w:hAnsi="Book Antiqua" w:cs="Arial"/>
          <w:u w:val="single"/>
        </w:rPr>
        <w:t>iding</w:t>
      </w:r>
    </w:p>
    <w:p w14:paraId="185D91A4" w14:textId="77777777" w:rsidR="00DE3E5A" w:rsidRPr="00940DFA" w:rsidRDefault="00AE0D8B" w:rsidP="00156360">
      <w:pPr>
        <w:spacing w:after="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 xml:space="preserve">Penulis, tahun Prosiding, </w:t>
      </w:r>
      <w:r w:rsidRPr="00940DFA">
        <w:rPr>
          <w:rFonts w:ascii="Book Antiqua" w:hAnsi="Book Antiqua" w:cs="Arial"/>
          <w:i/>
        </w:rPr>
        <w:t>Judul artikel</w:t>
      </w:r>
      <w:r w:rsidRPr="00940DFA">
        <w:rPr>
          <w:rFonts w:ascii="Book Antiqua" w:hAnsi="Book Antiqua" w:cs="Arial"/>
        </w:rPr>
        <w:t xml:space="preserve">. In </w:t>
      </w:r>
      <w:r w:rsidR="002850A5" w:rsidRPr="00940DFA">
        <w:rPr>
          <w:rFonts w:ascii="Book Antiqua" w:hAnsi="Book Antiqua" w:cs="Arial"/>
        </w:rPr>
        <w:t>Proc</w:t>
      </w:r>
      <w:r w:rsidRPr="00940DFA">
        <w:rPr>
          <w:rFonts w:ascii="Book Antiqua" w:hAnsi="Book Antiqua" w:cs="Arial"/>
        </w:rPr>
        <w:t>i</w:t>
      </w:r>
      <w:r w:rsidR="002850A5" w:rsidRPr="00940DFA">
        <w:rPr>
          <w:rFonts w:ascii="Book Antiqua" w:hAnsi="Book Antiqua" w:cs="Arial"/>
        </w:rPr>
        <w:t>ding ……… (Nama seminar/Conference). Penyelenggara seminar (atau publisher prosiding). Kota pelaksanaan seminar (atau kota publisher). Halm …</w:t>
      </w:r>
    </w:p>
    <w:p w14:paraId="58A90523" w14:textId="77777777" w:rsidR="00EF764E" w:rsidRPr="00940DFA" w:rsidRDefault="00EF764E" w:rsidP="00156360">
      <w:pPr>
        <w:spacing w:after="0" w:line="240" w:lineRule="auto"/>
        <w:ind w:left="567" w:hanging="567"/>
        <w:rPr>
          <w:rFonts w:ascii="Book Antiqua" w:hAnsi="Book Antiqua" w:cs="Arial"/>
          <w:u w:val="single"/>
        </w:rPr>
      </w:pPr>
    </w:p>
    <w:p w14:paraId="6736F145" w14:textId="77777777" w:rsidR="007D3F1C" w:rsidRPr="00940DFA" w:rsidRDefault="003042BF" w:rsidP="00641396">
      <w:pPr>
        <w:spacing w:after="0" w:line="240" w:lineRule="auto"/>
        <w:ind w:left="567" w:hanging="567"/>
        <w:outlineLvl w:val="0"/>
        <w:rPr>
          <w:rFonts w:ascii="Book Antiqua" w:hAnsi="Book Antiqua" w:cs="Arial"/>
          <w:u w:val="single"/>
        </w:rPr>
      </w:pPr>
      <w:r w:rsidRPr="00940DFA">
        <w:rPr>
          <w:rFonts w:ascii="Book Antiqua" w:hAnsi="Book Antiqua" w:cs="Arial"/>
          <w:u w:val="single"/>
        </w:rPr>
        <w:t>Buku</w:t>
      </w:r>
    </w:p>
    <w:p w14:paraId="41D2D0F0" w14:textId="77777777" w:rsidR="00036929" w:rsidRPr="00940DFA" w:rsidRDefault="008A6F51" w:rsidP="00156360">
      <w:pPr>
        <w:spacing w:after="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 xml:space="preserve">Departemen Kesehatan Republik Indonesia. 1993. </w:t>
      </w:r>
      <w:r w:rsidRPr="00940DFA">
        <w:rPr>
          <w:rFonts w:ascii="Book Antiqua" w:hAnsi="Book Antiqua" w:cs="Arial"/>
          <w:i/>
        </w:rPr>
        <w:t>Kodeks Kosmetika Indonesia</w:t>
      </w:r>
      <w:r w:rsidRPr="00940DFA">
        <w:rPr>
          <w:rFonts w:ascii="Book Antiqua" w:hAnsi="Book Antiqua" w:cs="Arial"/>
        </w:rPr>
        <w:t xml:space="preserve">, vol I. edisi 2. Departemen Kesehatan Republik Indonesia. Jakarta. halm 351-352 </w:t>
      </w:r>
    </w:p>
    <w:p w14:paraId="4FA65E1B" w14:textId="77777777" w:rsidR="00EF764E" w:rsidRPr="00940DFA" w:rsidRDefault="00EF764E" w:rsidP="00156360">
      <w:pPr>
        <w:spacing w:after="0" w:line="240" w:lineRule="auto"/>
        <w:ind w:left="567" w:hanging="567"/>
        <w:rPr>
          <w:rFonts w:ascii="Book Antiqua" w:hAnsi="Book Antiqua" w:cs="Arial"/>
          <w:u w:val="single"/>
        </w:rPr>
      </w:pPr>
    </w:p>
    <w:p w14:paraId="3C750042" w14:textId="77777777" w:rsidR="0020497F" w:rsidRPr="00940DFA" w:rsidRDefault="003042BF" w:rsidP="00641396">
      <w:pPr>
        <w:spacing w:after="0" w:line="240" w:lineRule="auto"/>
        <w:ind w:left="567" w:hanging="567"/>
        <w:outlineLvl w:val="0"/>
        <w:rPr>
          <w:rFonts w:ascii="Book Antiqua" w:hAnsi="Book Antiqua" w:cs="Arial"/>
          <w:u w:val="single"/>
        </w:rPr>
      </w:pPr>
      <w:r w:rsidRPr="00940DFA">
        <w:rPr>
          <w:rFonts w:ascii="Book Antiqua" w:hAnsi="Book Antiqua" w:cs="Arial"/>
          <w:u w:val="single"/>
        </w:rPr>
        <w:t>Chapter dari buku</w:t>
      </w:r>
    </w:p>
    <w:p w14:paraId="6F97C4A2" w14:textId="77777777" w:rsidR="00156360" w:rsidRPr="00940DFA" w:rsidRDefault="003042BF" w:rsidP="00156360">
      <w:pPr>
        <w:spacing w:after="0" w:line="240" w:lineRule="auto"/>
        <w:ind w:left="567" w:hanging="567"/>
        <w:rPr>
          <w:rFonts w:ascii="Book Antiqua" w:hAnsi="Book Antiqua" w:cs="Arial"/>
        </w:rPr>
      </w:pPr>
      <w:r w:rsidRPr="00940DFA">
        <w:rPr>
          <w:rFonts w:ascii="Book Antiqua" w:hAnsi="Book Antiqua" w:cs="Arial"/>
        </w:rPr>
        <w:t xml:space="preserve">Harber, L.C., DeLeo, V.A., Prystowsky, J.H., 1990. ‘Intrinsic and Extrinsic Photoprotection Against UVA and UVB Radiation’. dalam Lowe, N.J. and Saath, N., </w:t>
      </w:r>
      <w:r w:rsidRPr="00940DFA">
        <w:rPr>
          <w:rFonts w:ascii="Book Antiqua" w:hAnsi="Book Antiqua" w:cs="Arial"/>
          <w:i/>
        </w:rPr>
        <w:t>Sunscreen Development, Evaluation and Regulatory Aspect</w:t>
      </w:r>
      <w:r w:rsidRPr="00940DFA">
        <w:rPr>
          <w:rFonts w:ascii="Book Antiqua" w:hAnsi="Book Antiqua" w:cs="Arial"/>
        </w:rPr>
        <w:t>. Marcel Dekker Inc. New York. halm 367</w:t>
      </w:r>
      <w:r w:rsidR="00994DFC" w:rsidRPr="00940DFA">
        <w:rPr>
          <w:rFonts w:ascii="Book Antiqua" w:hAnsi="Book Antiqua" w:cs="Arial"/>
        </w:rPr>
        <w:t>.</w:t>
      </w:r>
    </w:p>
    <w:p w14:paraId="2C5F60D5" w14:textId="77777777" w:rsidR="00A16190" w:rsidRPr="00940DFA" w:rsidRDefault="00A16190" w:rsidP="00156360">
      <w:pPr>
        <w:spacing w:after="0" w:line="240" w:lineRule="auto"/>
        <w:ind w:left="567" w:hanging="567"/>
        <w:rPr>
          <w:rFonts w:ascii="Book Antiqua" w:hAnsi="Book Antiqua" w:cs="Arial"/>
        </w:rPr>
      </w:pPr>
    </w:p>
    <w:p w14:paraId="62128718" w14:textId="77777777" w:rsidR="00B95BF7" w:rsidRPr="00940DFA" w:rsidRDefault="00B95BF7" w:rsidP="00156360">
      <w:pPr>
        <w:spacing w:after="0" w:line="240" w:lineRule="auto"/>
        <w:ind w:left="567" w:hanging="567"/>
        <w:rPr>
          <w:rFonts w:ascii="Book Antiqua" w:hAnsi="Book Antiqua" w:cs="Arial"/>
        </w:rPr>
        <w:sectPr w:rsidR="00B95BF7" w:rsidRPr="00940DFA" w:rsidSect="007D4993">
          <w:type w:val="continuous"/>
          <w:pgSz w:w="11907" w:h="16839" w:code="9"/>
          <w:pgMar w:top="1134" w:right="851" w:bottom="851" w:left="1134" w:header="680" w:footer="567" w:gutter="0"/>
          <w:cols w:num="2" w:space="454"/>
          <w:docGrid w:linePitch="360"/>
        </w:sectPr>
      </w:pPr>
    </w:p>
    <w:p w14:paraId="7BD59B00" w14:textId="77777777" w:rsidR="00D90565" w:rsidRPr="00940DFA" w:rsidRDefault="00D90565" w:rsidP="00156360">
      <w:pPr>
        <w:spacing w:after="0" w:line="240" w:lineRule="auto"/>
        <w:ind w:firstLine="90"/>
        <w:jc w:val="center"/>
        <w:rPr>
          <w:rFonts w:ascii="Book Antiqua" w:hAnsi="Book Antiqua" w:cs="Arial"/>
        </w:rPr>
      </w:pPr>
    </w:p>
    <w:p w14:paraId="4CA855CC" w14:textId="77777777" w:rsidR="00324BAC" w:rsidRPr="00940DFA" w:rsidRDefault="00324BAC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940DFA">
        <w:rPr>
          <w:rFonts w:ascii="Book Antiqua" w:hAnsi="Book Antiqua" w:cs="Times New Roman"/>
          <w:b/>
          <w:sz w:val="24"/>
          <w:szCs w:val="24"/>
          <w:u w:val="single"/>
        </w:rPr>
        <w:br w:type="page"/>
      </w:r>
    </w:p>
    <w:p w14:paraId="70F04441" w14:textId="1A346BCE" w:rsidR="002724BB" w:rsidRPr="0038318E" w:rsidRDefault="002724BB" w:rsidP="002724BB">
      <w:pPr>
        <w:rPr>
          <w:rFonts w:ascii="Book Antiqua" w:hAnsi="Book Antiqua" w:cs="Times New Roman"/>
          <w:sz w:val="24"/>
          <w:szCs w:val="24"/>
        </w:rPr>
      </w:pPr>
      <w:r w:rsidRPr="0038318E">
        <w:rPr>
          <w:rFonts w:ascii="Book Antiqua" w:hAnsi="Book Antiqua" w:cs="Times New Roman"/>
          <w:b/>
          <w:sz w:val="24"/>
          <w:szCs w:val="24"/>
        </w:rPr>
        <w:t xml:space="preserve">LAMPIRAN </w:t>
      </w:r>
      <w:r w:rsidRPr="0038318E">
        <w:rPr>
          <w:rFonts w:ascii="Book Antiqua" w:hAnsi="Book Antiqua" w:cs="Times New Roman"/>
          <w:sz w:val="24"/>
          <w:szCs w:val="24"/>
        </w:rPr>
        <w:t>(diletakkan pada halaman paling akhir setelah daftar pustaka)</w:t>
      </w:r>
    </w:p>
    <w:p w14:paraId="68188996" w14:textId="55CAB58C" w:rsidR="00F9134A" w:rsidRPr="00E65023" w:rsidRDefault="00F9134A" w:rsidP="006A27C4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E65023">
        <w:rPr>
          <w:rFonts w:ascii="Book Antiqua" w:hAnsi="Book Antiqua" w:cs="Times New Roman"/>
          <w:sz w:val="24"/>
          <w:szCs w:val="24"/>
        </w:rPr>
        <w:t>Semua tabel dan gambar harus dilampirkan di lampiran</w:t>
      </w:r>
      <w:r w:rsidR="008421F1" w:rsidRPr="00E65023">
        <w:rPr>
          <w:rFonts w:ascii="Book Antiqua" w:hAnsi="Book Antiqua" w:cs="Times New Roman"/>
          <w:sz w:val="24"/>
          <w:szCs w:val="24"/>
        </w:rPr>
        <w:t xml:space="preserve"> dan diurut berdasarkan urutan no.tabel dan no.gambar</w:t>
      </w:r>
    </w:p>
    <w:p w14:paraId="4C7766F3" w14:textId="03A06253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1BB56381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18B6FC92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3F042310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1CC1F53B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57E998CC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3797A513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4FA49102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775BE206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1AFAFA64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29648BB2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114FFC71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4494272F" w14:textId="77777777" w:rsidR="002724BB" w:rsidRPr="00940DFA" w:rsidRDefault="002724BB" w:rsidP="002724BB">
      <w:pPr>
        <w:spacing w:after="0" w:line="240" w:lineRule="auto"/>
        <w:ind w:firstLine="90"/>
        <w:jc w:val="center"/>
        <w:rPr>
          <w:rFonts w:ascii="Book Antiqua" w:hAnsi="Book Antiqua" w:cs="Times New Roman"/>
          <w:sz w:val="24"/>
          <w:szCs w:val="24"/>
        </w:rPr>
      </w:pPr>
    </w:p>
    <w:p w14:paraId="02B00F65" w14:textId="77777777" w:rsidR="00D90565" w:rsidRPr="00940DFA" w:rsidRDefault="00D90565" w:rsidP="00156360">
      <w:pPr>
        <w:spacing w:after="0" w:line="240" w:lineRule="auto"/>
        <w:ind w:firstLine="90"/>
        <w:jc w:val="center"/>
        <w:rPr>
          <w:rFonts w:ascii="Book Antiqua" w:hAnsi="Book Antiqua" w:cs="Arial"/>
        </w:rPr>
      </w:pPr>
    </w:p>
    <w:p w14:paraId="374B3696" w14:textId="632A9F2E" w:rsidR="00A41528" w:rsidRPr="00940DFA" w:rsidRDefault="00A41528" w:rsidP="00156360">
      <w:pPr>
        <w:spacing w:after="0" w:line="240" w:lineRule="auto"/>
        <w:ind w:firstLine="90"/>
        <w:jc w:val="center"/>
        <w:rPr>
          <w:rFonts w:ascii="Book Antiqua" w:hAnsi="Book Antiqua" w:cs="Arial"/>
        </w:rPr>
      </w:pPr>
    </w:p>
    <w:sectPr w:rsidR="00A41528" w:rsidRPr="00940DFA" w:rsidSect="001E5C1E">
      <w:type w:val="continuous"/>
      <w:pgSz w:w="11907" w:h="16839" w:code="9"/>
      <w:pgMar w:top="1134" w:right="851" w:bottom="851" w:left="1134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564B" w14:textId="77777777" w:rsidR="000A5ACE" w:rsidRDefault="000A5ACE" w:rsidP="00477912">
      <w:pPr>
        <w:spacing w:after="0" w:line="240" w:lineRule="auto"/>
      </w:pPr>
      <w:r>
        <w:separator/>
      </w:r>
    </w:p>
  </w:endnote>
  <w:endnote w:type="continuationSeparator" w:id="0">
    <w:p w14:paraId="18CF4310" w14:textId="77777777" w:rsidR="000A5ACE" w:rsidRDefault="000A5ACE" w:rsidP="0047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7B87" w14:textId="77777777" w:rsidR="00BB4DF1" w:rsidRPr="00BB4DF1" w:rsidRDefault="00BB4DF1" w:rsidP="00BB4DF1">
    <w:pPr>
      <w:pStyle w:val="Footer"/>
      <w:jc w:val="left"/>
      <w:rPr>
        <w:rFonts w:ascii="Arial" w:hAnsi="Arial" w:cs="Arial"/>
      </w:rPr>
    </w:pPr>
    <w:r w:rsidRPr="00BB4DF1">
      <w:rPr>
        <w:rFonts w:ascii="Arial" w:hAnsi="Arial" w:cs="Arial"/>
      </w:rPr>
      <w:t>Halaman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471D" w14:textId="03EC101C" w:rsidR="005D243E" w:rsidRDefault="006A3BD0">
    <w:pPr>
      <w:pStyle w:val="Footer"/>
    </w:pPr>
    <w:r>
      <w:rPr>
        <w:rFonts w:ascii="Segoe UI Light" w:hAnsi="Segoe UI Light" w:cs="Segoe UI Light"/>
        <w:sz w:val="16"/>
        <w:szCs w:val="16"/>
        <w:lang w:eastAsia="id-ID"/>
      </w:rPr>
      <w:t>Musdalipah dan Karmilah</w:t>
    </w:r>
    <w:r w:rsidR="00C24C69">
      <w:rPr>
        <w:rFonts w:ascii="Segoe UI Light" w:hAnsi="Segoe UI Light" w:cs="Segoe UI Light"/>
        <w:sz w:val="16"/>
        <w:szCs w:val="16"/>
        <w:lang w:eastAsia="id-ID"/>
      </w:rPr>
      <w:t xml:space="preserve"> </w:t>
    </w:r>
    <w:r w:rsidR="00C24C69" w:rsidRPr="00115CB3">
      <w:rPr>
        <w:rFonts w:ascii="Segoe UI Light" w:hAnsi="Segoe UI Light" w:cs="Segoe UI Light"/>
        <w:sz w:val="16"/>
        <w:szCs w:val="16"/>
        <w:lang w:eastAsia="id-ID"/>
      </w:rPr>
      <w:t>D, 202</w:t>
    </w:r>
    <w:r>
      <w:rPr>
        <w:rFonts w:ascii="Segoe UI Light" w:hAnsi="Segoe UI Light" w:cs="Segoe UI Light"/>
        <w:sz w:val="16"/>
        <w:szCs w:val="16"/>
        <w:lang w:eastAsia="id-ID"/>
      </w:rPr>
      <w:t>1.</w:t>
    </w:r>
    <w:r w:rsidR="00C24C69" w:rsidRPr="00115CB3">
      <w:rPr>
        <w:rFonts w:ascii="Segoe UI Light" w:hAnsi="Segoe UI Light" w:cs="Segoe UI Light"/>
        <w:sz w:val="16"/>
        <w:szCs w:val="16"/>
        <w:lang w:eastAsia="id-ID"/>
      </w:rPr>
      <w:t xml:space="preserve"> </w:t>
    </w:r>
    <w:r w:rsidR="00940DFA">
      <w:rPr>
        <w:rFonts w:ascii="Segoe UI Light" w:hAnsi="Segoe UI Light" w:cs="Segoe UI Light"/>
        <w:color w:val="000000" w:themeColor="text1"/>
        <w:sz w:val="16"/>
        <w:szCs w:val="16"/>
      </w:rPr>
      <w:t>Uji aktivitas antimikroba ekstrak Meistera chinensis pada bakteri S. Aureus</w:t>
    </w:r>
    <w:r w:rsidR="00C24C69">
      <w:rPr>
        <w:rFonts w:ascii="Segoe UI Light" w:hAnsi="Segoe UI Light" w:cs="Segoe UI Light"/>
        <w:color w:val="000000" w:themeColor="text1"/>
        <w:sz w:val="16"/>
        <w:szCs w:val="16"/>
      </w:rPr>
      <w:t>, Warta Farmasi;5(1):1-8. Doi:</w:t>
    </w:r>
    <w:r w:rsidR="00C24C69" w:rsidRPr="00C13627">
      <w:t xml:space="preserve"> </w:t>
    </w:r>
    <w:hyperlink r:id="rId1" w:history="1">
      <w:r w:rsidR="00C24C69" w:rsidRPr="00C13627">
        <w:rPr>
          <w:rStyle w:val="Hyperlink"/>
          <w:rFonts w:ascii="Segoe UI Historic" w:hAnsi="Segoe UI Historic" w:cs="Segoe UI Historic"/>
          <w:color w:val="0070C0"/>
          <w:sz w:val="16"/>
          <w:szCs w:val="16"/>
          <w:shd w:val="clear" w:color="auto" w:fill="FFFFFF"/>
        </w:rPr>
        <w:t>https://doi.org/10.46356/wfarmasi.v8i1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7913" w14:textId="77777777" w:rsidR="000A5ACE" w:rsidRDefault="000A5ACE" w:rsidP="00477912">
      <w:pPr>
        <w:spacing w:after="0" w:line="240" w:lineRule="auto"/>
      </w:pPr>
      <w:r>
        <w:separator/>
      </w:r>
    </w:p>
  </w:footnote>
  <w:footnote w:type="continuationSeparator" w:id="0">
    <w:p w14:paraId="1D71B476" w14:textId="77777777" w:rsidR="000A5ACE" w:rsidRDefault="000A5ACE" w:rsidP="0047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6C73" w14:textId="77777777" w:rsidR="00D90784" w:rsidRDefault="00EC2D06" w:rsidP="00EC2D06">
    <w:pPr>
      <w:pStyle w:val="Header"/>
      <w:jc w:val="left"/>
    </w:pPr>
    <w:r>
      <w:rPr>
        <w:rFonts w:ascii="Arial" w:hAnsi="Arial" w:cs="Arial"/>
        <w:b/>
        <w:sz w:val="18"/>
        <w:szCs w:val="18"/>
      </w:rPr>
      <w:t>Sebagian Judul …… (Author)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63D" w14:textId="7B05946F" w:rsidR="00C24C69" w:rsidRPr="009A4D74" w:rsidRDefault="00C24C69" w:rsidP="00C24C69">
    <w:pPr>
      <w:spacing w:after="0" w:line="240" w:lineRule="auto"/>
      <w:outlineLvl w:val="1"/>
      <w:rPr>
        <w:rFonts w:ascii="Segoe UI Historic" w:hAnsi="Segoe UI Historic" w:cs="Segoe UI Historic"/>
      </w:rPr>
    </w:pPr>
    <w:r w:rsidRPr="009A4D74">
      <w:rPr>
        <w:rFonts w:ascii="Segoe UI Historic" w:hAnsi="Segoe UI Historic" w:cs="Segoe UI Historic"/>
        <w:b/>
        <w:bCs/>
        <w:sz w:val="18"/>
        <w:szCs w:val="18"/>
        <w:lang w:val="id-ID" w:eastAsia="id-ID"/>
      </w:rPr>
      <w:t>WARTA FARMASI</w:t>
    </w:r>
    <w:r>
      <w:rPr>
        <w:rFonts w:ascii="Segoe UI Historic" w:hAnsi="Segoe UI Historic" w:cs="Segoe UI Historic"/>
        <w:b/>
        <w:bCs/>
        <w:sz w:val="18"/>
        <w:szCs w:val="18"/>
        <w:lang w:eastAsia="id-ID"/>
      </w:rPr>
      <w:t xml:space="preserve">   </w:t>
    </w:r>
    <w:r w:rsidRPr="009A4D74">
      <w:rPr>
        <w:rFonts w:ascii="Segoe UI Historic" w:hAnsi="Segoe UI Historic" w:cs="Segoe UI Historic"/>
        <w:b/>
        <w:bCs/>
        <w:sz w:val="18"/>
        <w:szCs w:val="18"/>
        <w:lang w:eastAsia="id-ID"/>
      </w:rPr>
      <w:tab/>
    </w:r>
    <w:r w:rsidRPr="009A4D74">
      <w:rPr>
        <w:rFonts w:ascii="Segoe UI Historic" w:hAnsi="Segoe UI Historic" w:cs="Segoe UI Historic"/>
        <w:b/>
        <w:bCs/>
        <w:sz w:val="18"/>
        <w:szCs w:val="18"/>
        <w:lang w:eastAsia="id-ID"/>
      </w:rPr>
      <w:tab/>
    </w:r>
    <w:r w:rsidRPr="009A4D74">
      <w:rPr>
        <w:rFonts w:ascii="Segoe UI Historic" w:hAnsi="Segoe UI Historic" w:cs="Segoe UI Historic"/>
        <w:b/>
        <w:bCs/>
        <w:sz w:val="18"/>
        <w:szCs w:val="18"/>
        <w:lang w:eastAsia="id-ID"/>
      </w:rPr>
      <w:tab/>
    </w:r>
    <w:r w:rsidRPr="009A4D74">
      <w:rPr>
        <w:rFonts w:ascii="Segoe UI Historic" w:hAnsi="Segoe UI Historic" w:cs="Segoe UI Historic"/>
        <w:b/>
        <w:bCs/>
        <w:sz w:val="18"/>
        <w:szCs w:val="18"/>
        <w:lang w:eastAsia="id-ID"/>
      </w:rPr>
      <w:tab/>
    </w:r>
    <w:hyperlink r:id="rId1" w:history="1">
      <w:r w:rsidRPr="009A4D74">
        <w:rPr>
          <w:rStyle w:val="Hyperlink"/>
          <w:rFonts w:ascii="Segoe UI Historic" w:hAnsi="Segoe UI Historic" w:cs="Segoe UI Historic"/>
          <w:color w:val="0070C0"/>
        </w:rPr>
        <w:t>https://poltek-binahusada.e-journal.id/wartafarmasi</w:t>
      </w:r>
    </w:hyperlink>
    <w:r w:rsidRPr="009A4D74">
      <w:rPr>
        <w:rFonts w:ascii="Segoe UI Historic" w:hAnsi="Segoe UI Historic" w:cs="Segoe UI Historic"/>
      </w:rPr>
      <w:t xml:space="preserve"> </w:t>
    </w:r>
  </w:p>
  <w:p w14:paraId="7BA02D1B" w14:textId="057ACD25" w:rsidR="005D243E" w:rsidRDefault="00C24C69" w:rsidP="00C24C69">
    <w:pPr>
      <w:pStyle w:val="Header"/>
      <w:rPr>
        <w:rStyle w:val="Hyperlink"/>
        <w:rFonts w:ascii="Segoe UI Historic" w:hAnsi="Segoe UI Historic" w:cs="Segoe UI Historic"/>
        <w:color w:val="0070C0"/>
        <w:shd w:val="clear" w:color="auto" w:fill="FFFFFF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26B30" wp14:editId="30F23E6F">
              <wp:simplePos x="0" y="0"/>
              <wp:positionH relativeFrom="column">
                <wp:posOffset>13335</wp:posOffset>
              </wp:positionH>
              <wp:positionV relativeFrom="paragraph">
                <wp:posOffset>315595</wp:posOffset>
              </wp:positionV>
              <wp:extent cx="6219825" cy="9525"/>
              <wp:effectExtent l="13335" t="7620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98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C47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24.85pt;width:489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"/>
          </w:pict>
        </mc:Fallback>
      </mc:AlternateContent>
    </w:r>
    <w:r w:rsidRPr="009A4D74">
      <w:rPr>
        <w:rFonts w:ascii="Segoe UI Historic" w:hAnsi="Segoe UI Historic" w:cs="Segoe UI Historic"/>
        <w:b/>
        <w:bCs/>
        <w:sz w:val="18"/>
        <w:szCs w:val="18"/>
        <w:lang w:eastAsia="id-ID"/>
      </w:rPr>
      <w:t>Volume 5 Nomor 1, Hal. 1 – 8</w:t>
    </w:r>
    <w:r>
      <w:rPr>
        <w:rFonts w:ascii="Segoe UI Light" w:hAnsi="Segoe UI Light" w:cs="Segoe UI Light"/>
        <w:b/>
        <w:bCs/>
        <w:sz w:val="18"/>
        <w:szCs w:val="18"/>
        <w:lang w:eastAsia="id-ID"/>
      </w:rPr>
      <w:t xml:space="preserve">                                        </w:t>
    </w:r>
    <w:r>
      <w:rPr>
        <w:rFonts w:ascii="Segoe UI Light" w:hAnsi="Segoe UI Light" w:cs="Segoe UI Light"/>
        <w:b/>
        <w:bCs/>
        <w:sz w:val="18"/>
        <w:szCs w:val="18"/>
        <w:lang w:eastAsia="id-ID"/>
      </w:rPr>
      <w:tab/>
      <w:t>DOI</w:t>
    </w:r>
    <w:r w:rsidRPr="00E06EAE">
      <w:rPr>
        <w:rFonts w:ascii="Segoe UI Historic" w:hAnsi="Segoe UI Historic" w:cs="Segoe UI Historic"/>
        <w:b/>
        <w:bCs/>
        <w:lang w:eastAsia="id-ID"/>
      </w:rPr>
      <w:t>:</w:t>
    </w:r>
    <w:r w:rsidRPr="00E06EAE">
      <w:rPr>
        <w:rFonts w:ascii="Segoe UI Historic" w:hAnsi="Segoe UI Historic" w:cs="Segoe UI Historic"/>
      </w:rPr>
      <w:t xml:space="preserve"> </w:t>
    </w:r>
    <w:hyperlink r:id="rId2" w:history="1">
      <w:r w:rsidRPr="00E06EAE">
        <w:rPr>
          <w:rStyle w:val="Hyperlink"/>
          <w:rFonts w:ascii="Segoe UI Historic" w:hAnsi="Segoe UI Historic" w:cs="Segoe UI Historic"/>
          <w:color w:val="0070C0"/>
          <w:shd w:val="clear" w:color="auto" w:fill="FFFFFF"/>
        </w:rPr>
        <w:t>https://doi.org/10.46356/wfarmasi.v8i1</w:t>
      </w:r>
    </w:hyperlink>
  </w:p>
  <w:p w14:paraId="531CC9C0" w14:textId="77777777" w:rsidR="00940DFA" w:rsidRDefault="00940DFA" w:rsidP="00C24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2F5"/>
    <w:multiLevelType w:val="hybridMultilevel"/>
    <w:tmpl w:val="E714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290F"/>
    <w:multiLevelType w:val="hybridMultilevel"/>
    <w:tmpl w:val="801C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B20"/>
    <w:multiLevelType w:val="hybridMultilevel"/>
    <w:tmpl w:val="52FCF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rKwNDU3ArLNDZR0lIJTi4sz8/NACkxrAUd4LuMsAAAA"/>
  </w:docVars>
  <w:rsids>
    <w:rsidRoot w:val="00A81ACF"/>
    <w:rsid w:val="00000930"/>
    <w:rsid w:val="00010C26"/>
    <w:rsid w:val="00012F45"/>
    <w:rsid w:val="00020B92"/>
    <w:rsid w:val="00020FB7"/>
    <w:rsid w:val="00021A8D"/>
    <w:rsid w:val="00026BA7"/>
    <w:rsid w:val="00036929"/>
    <w:rsid w:val="000435B5"/>
    <w:rsid w:val="0004487D"/>
    <w:rsid w:val="00052BCE"/>
    <w:rsid w:val="00061CCE"/>
    <w:rsid w:val="00070D11"/>
    <w:rsid w:val="0008264F"/>
    <w:rsid w:val="000860B7"/>
    <w:rsid w:val="00086444"/>
    <w:rsid w:val="00095DB0"/>
    <w:rsid w:val="000A5ACE"/>
    <w:rsid w:val="000B4A60"/>
    <w:rsid w:val="000C060A"/>
    <w:rsid w:val="000C10EB"/>
    <w:rsid w:val="000C157D"/>
    <w:rsid w:val="000C3675"/>
    <w:rsid w:val="000C3C09"/>
    <w:rsid w:val="000D2534"/>
    <w:rsid w:val="000D466E"/>
    <w:rsid w:val="000D4EDC"/>
    <w:rsid w:val="000D6208"/>
    <w:rsid w:val="000E254C"/>
    <w:rsid w:val="000E66A8"/>
    <w:rsid w:val="000F4571"/>
    <w:rsid w:val="00104C44"/>
    <w:rsid w:val="001124AB"/>
    <w:rsid w:val="001152A3"/>
    <w:rsid w:val="00116040"/>
    <w:rsid w:val="00117238"/>
    <w:rsid w:val="00121DAA"/>
    <w:rsid w:val="001234DB"/>
    <w:rsid w:val="001246B6"/>
    <w:rsid w:val="00124D47"/>
    <w:rsid w:val="0012616B"/>
    <w:rsid w:val="00126300"/>
    <w:rsid w:val="0012666A"/>
    <w:rsid w:val="001302D0"/>
    <w:rsid w:val="0013306F"/>
    <w:rsid w:val="001351AE"/>
    <w:rsid w:val="00137131"/>
    <w:rsid w:val="001433D7"/>
    <w:rsid w:val="001438F1"/>
    <w:rsid w:val="00144519"/>
    <w:rsid w:val="00146EAA"/>
    <w:rsid w:val="0015026D"/>
    <w:rsid w:val="00151D5E"/>
    <w:rsid w:val="00152009"/>
    <w:rsid w:val="00156360"/>
    <w:rsid w:val="0016179E"/>
    <w:rsid w:val="00166F0B"/>
    <w:rsid w:val="0017387F"/>
    <w:rsid w:val="001776B3"/>
    <w:rsid w:val="001951A3"/>
    <w:rsid w:val="001A2316"/>
    <w:rsid w:val="001A3F26"/>
    <w:rsid w:val="001A525D"/>
    <w:rsid w:val="001A7511"/>
    <w:rsid w:val="001B2EDD"/>
    <w:rsid w:val="001C1E82"/>
    <w:rsid w:val="001C2221"/>
    <w:rsid w:val="001C6563"/>
    <w:rsid w:val="001D11BE"/>
    <w:rsid w:val="001D3EF4"/>
    <w:rsid w:val="001D4F1C"/>
    <w:rsid w:val="001E0137"/>
    <w:rsid w:val="001E0190"/>
    <w:rsid w:val="001E0DC3"/>
    <w:rsid w:val="001E5C1E"/>
    <w:rsid w:val="001F0FEB"/>
    <w:rsid w:val="001F207B"/>
    <w:rsid w:val="001F6924"/>
    <w:rsid w:val="00203ED7"/>
    <w:rsid w:val="0020497F"/>
    <w:rsid w:val="00206042"/>
    <w:rsid w:val="00206FDF"/>
    <w:rsid w:val="00214052"/>
    <w:rsid w:val="0022002F"/>
    <w:rsid w:val="00220118"/>
    <w:rsid w:val="00224C87"/>
    <w:rsid w:val="00232005"/>
    <w:rsid w:val="0023538F"/>
    <w:rsid w:val="00235E10"/>
    <w:rsid w:val="002371AB"/>
    <w:rsid w:val="00242027"/>
    <w:rsid w:val="00247455"/>
    <w:rsid w:val="002601C6"/>
    <w:rsid w:val="00265EFB"/>
    <w:rsid w:val="002724BB"/>
    <w:rsid w:val="002745B9"/>
    <w:rsid w:val="0027745F"/>
    <w:rsid w:val="00280D95"/>
    <w:rsid w:val="002820B9"/>
    <w:rsid w:val="002828F3"/>
    <w:rsid w:val="00283F6E"/>
    <w:rsid w:val="002850A5"/>
    <w:rsid w:val="002918A0"/>
    <w:rsid w:val="0029205C"/>
    <w:rsid w:val="002938D8"/>
    <w:rsid w:val="00296FC0"/>
    <w:rsid w:val="002B7658"/>
    <w:rsid w:val="002B7B0D"/>
    <w:rsid w:val="002C4CFD"/>
    <w:rsid w:val="002D22D2"/>
    <w:rsid w:val="002D3C76"/>
    <w:rsid w:val="002E5271"/>
    <w:rsid w:val="002E5FBC"/>
    <w:rsid w:val="002F29AC"/>
    <w:rsid w:val="002F418A"/>
    <w:rsid w:val="00302752"/>
    <w:rsid w:val="003042BF"/>
    <w:rsid w:val="00307F6B"/>
    <w:rsid w:val="0031146D"/>
    <w:rsid w:val="00311E46"/>
    <w:rsid w:val="00315908"/>
    <w:rsid w:val="00321C42"/>
    <w:rsid w:val="00324BAC"/>
    <w:rsid w:val="003301E2"/>
    <w:rsid w:val="00330B82"/>
    <w:rsid w:val="00333880"/>
    <w:rsid w:val="0033398C"/>
    <w:rsid w:val="00333C95"/>
    <w:rsid w:val="0033730C"/>
    <w:rsid w:val="0033765C"/>
    <w:rsid w:val="0034098F"/>
    <w:rsid w:val="00341696"/>
    <w:rsid w:val="00347274"/>
    <w:rsid w:val="00353536"/>
    <w:rsid w:val="00353BEE"/>
    <w:rsid w:val="00360E3A"/>
    <w:rsid w:val="00366D14"/>
    <w:rsid w:val="0037624B"/>
    <w:rsid w:val="00377375"/>
    <w:rsid w:val="0038318E"/>
    <w:rsid w:val="00392D5F"/>
    <w:rsid w:val="003C13E2"/>
    <w:rsid w:val="003D1097"/>
    <w:rsid w:val="003D28D5"/>
    <w:rsid w:val="003D2E5A"/>
    <w:rsid w:val="003D5A0B"/>
    <w:rsid w:val="003E3EDB"/>
    <w:rsid w:val="003F0458"/>
    <w:rsid w:val="003F7361"/>
    <w:rsid w:val="00400E66"/>
    <w:rsid w:val="00405B79"/>
    <w:rsid w:val="00407C85"/>
    <w:rsid w:val="00411290"/>
    <w:rsid w:val="004154B6"/>
    <w:rsid w:val="004276CC"/>
    <w:rsid w:val="00436F01"/>
    <w:rsid w:val="00447255"/>
    <w:rsid w:val="00452935"/>
    <w:rsid w:val="004561FB"/>
    <w:rsid w:val="00460140"/>
    <w:rsid w:val="0046533D"/>
    <w:rsid w:val="00471703"/>
    <w:rsid w:val="00476363"/>
    <w:rsid w:val="00476DCF"/>
    <w:rsid w:val="0047710B"/>
    <w:rsid w:val="00477912"/>
    <w:rsid w:val="0048076C"/>
    <w:rsid w:val="004815C2"/>
    <w:rsid w:val="00481AAA"/>
    <w:rsid w:val="00484B8B"/>
    <w:rsid w:val="004A1D75"/>
    <w:rsid w:val="004A23D5"/>
    <w:rsid w:val="004B1689"/>
    <w:rsid w:val="004B2956"/>
    <w:rsid w:val="004C178C"/>
    <w:rsid w:val="004C79D4"/>
    <w:rsid w:val="004E1E94"/>
    <w:rsid w:val="004E4938"/>
    <w:rsid w:val="004E596A"/>
    <w:rsid w:val="004F30DE"/>
    <w:rsid w:val="004F4F52"/>
    <w:rsid w:val="004F5871"/>
    <w:rsid w:val="00503B9A"/>
    <w:rsid w:val="00503BA1"/>
    <w:rsid w:val="00505A15"/>
    <w:rsid w:val="00506F79"/>
    <w:rsid w:val="0052735F"/>
    <w:rsid w:val="00527A5A"/>
    <w:rsid w:val="0053404E"/>
    <w:rsid w:val="005373F2"/>
    <w:rsid w:val="00540391"/>
    <w:rsid w:val="005422EF"/>
    <w:rsid w:val="0056569E"/>
    <w:rsid w:val="005667FD"/>
    <w:rsid w:val="00570782"/>
    <w:rsid w:val="005723DC"/>
    <w:rsid w:val="00572B3F"/>
    <w:rsid w:val="00573DA9"/>
    <w:rsid w:val="005747BF"/>
    <w:rsid w:val="0058005F"/>
    <w:rsid w:val="00581CAC"/>
    <w:rsid w:val="00581D41"/>
    <w:rsid w:val="00584B18"/>
    <w:rsid w:val="005878B1"/>
    <w:rsid w:val="00592205"/>
    <w:rsid w:val="00592234"/>
    <w:rsid w:val="00594530"/>
    <w:rsid w:val="00596763"/>
    <w:rsid w:val="005A22A3"/>
    <w:rsid w:val="005A2ADF"/>
    <w:rsid w:val="005B1074"/>
    <w:rsid w:val="005B33F9"/>
    <w:rsid w:val="005B51B1"/>
    <w:rsid w:val="005C529F"/>
    <w:rsid w:val="005D243E"/>
    <w:rsid w:val="005D4F51"/>
    <w:rsid w:val="005E199C"/>
    <w:rsid w:val="005E56B8"/>
    <w:rsid w:val="005F119C"/>
    <w:rsid w:val="005F224D"/>
    <w:rsid w:val="005F3EB1"/>
    <w:rsid w:val="00606CB5"/>
    <w:rsid w:val="00606F39"/>
    <w:rsid w:val="00616DD5"/>
    <w:rsid w:val="00623366"/>
    <w:rsid w:val="006236D2"/>
    <w:rsid w:val="006238F3"/>
    <w:rsid w:val="0063509F"/>
    <w:rsid w:val="00635ADE"/>
    <w:rsid w:val="00641254"/>
    <w:rsid w:val="00641396"/>
    <w:rsid w:val="00643906"/>
    <w:rsid w:val="00651CC3"/>
    <w:rsid w:val="00657B3A"/>
    <w:rsid w:val="00660752"/>
    <w:rsid w:val="006716B5"/>
    <w:rsid w:val="00673658"/>
    <w:rsid w:val="00680F54"/>
    <w:rsid w:val="006832D4"/>
    <w:rsid w:val="006870EF"/>
    <w:rsid w:val="00691242"/>
    <w:rsid w:val="00694B8E"/>
    <w:rsid w:val="0069602A"/>
    <w:rsid w:val="006A27C4"/>
    <w:rsid w:val="006A3BD0"/>
    <w:rsid w:val="006A65EE"/>
    <w:rsid w:val="006B3084"/>
    <w:rsid w:val="006C4313"/>
    <w:rsid w:val="006F674A"/>
    <w:rsid w:val="007019F1"/>
    <w:rsid w:val="0070280C"/>
    <w:rsid w:val="00707A5E"/>
    <w:rsid w:val="00711E79"/>
    <w:rsid w:val="007124D1"/>
    <w:rsid w:val="00717AEC"/>
    <w:rsid w:val="00722178"/>
    <w:rsid w:val="0072520F"/>
    <w:rsid w:val="0073114C"/>
    <w:rsid w:val="0073390C"/>
    <w:rsid w:val="00740716"/>
    <w:rsid w:val="00740FF1"/>
    <w:rsid w:val="00741426"/>
    <w:rsid w:val="007712E8"/>
    <w:rsid w:val="00775B20"/>
    <w:rsid w:val="00783D84"/>
    <w:rsid w:val="00784E99"/>
    <w:rsid w:val="007872AC"/>
    <w:rsid w:val="0079059F"/>
    <w:rsid w:val="007A0B19"/>
    <w:rsid w:val="007A17BC"/>
    <w:rsid w:val="007A2212"/>
    <w:rsid w:val="007A2918"/>
    <w:rsid w:val="007A46E4"/>
    <w:rsid w:val="007B1242"/>
    <w:rsid w:val="007B1F33"/>
    <w:rsid w:val="007B201B"/>
    <w:rsid w:val="007B36EE"/>
    <w:rsid w:val="007B4B55"/>
    <w:rsid w:val="007C036D"/>
    <w:rsid w:val="007C6094"/>
    <w:rsid w:val="007D3F1C"/>
    <w:rsid w:val="007D4993"/>
    <w:rsid w:val="007D4DB1"/>
    <w:rsid w:val="007E1AA5"/>
    <w:rsid w:val="007E4BC1"/>
    <w:rsid w:val="007E734C"/>
    <w:rsid w:val="007F20E5"/>
    <w:rsid w:val="0080163A"/>
    <w:rsid w:val="00801DDB"/>
    <w:rsid w:val="008173A6"/>
    <w:rsid w:val="00825E44"/>
    <w:rsid w:val="00827916"/>
    <w:rsid w:val="0083311D"/>
    <w:rsid w:val="008421F1"/>
    <w:rsid w:val="00847E93"/>
    <w:rsid w:val="0086099A"/>
    <w:rsid w:val="0086401E"/>
    <w:rsid w:val="0086486D"/>
    <w:rsid w:val="008813A4"/>
    <w:rsid w:val="0088534E"/>
    <w:rsid w:val="00896704"/>
    <w:rsid w:val="00896D81"/>
    <w:rsid w:val="008A5B45"/>
    <w:rsid w:val="008A6F51"/>
    <w:rsid w:val="008B3422"/>
    <w:rsid w:val="008B6376"/>
    <w:rsid w:val="008D143C"/>
    <w:rsid w:val="008F4D2E"/>
    <w:rsid w:val="008F6C04"/>
    <w:rsid w:val="00900288"/>
    <w:rsid w:val="0090346E"/>
    <w:rsid w:val="009052FF"/>
    <w:rsid w:val="0090593B"/>
    <w:rsid w:val="00906F05"/>
    <w:rsid w:val="00910F5B"/>
    <w:rsid w:val="00916DE4"/>
    <w:rsid w:val="00940366"/>
    <w:rsid w:val="00940DFA"/>
    <w:rsid w:val="00941861"/>
    <w:rsid w:val="00941C1A"/>
    <w:rsid w:val="009465E2"/>
    <w:rsid w:val="00956B63"/>
    <w:rsid w:val="00957488"/>
    <w:rsid w:val="00962DB7"/>
    <w:rsid w:val="00962F61"/>
    <w:rsid w:val="009664CE"/>
    <w:rsid w:val="00991B67"/>
    <w:rsid w:val="009920D5"/>
    <w:rsid w:val="00992E19"/>
    <w:rsid w:val="00994594"/>
    <w:rsid w:val="00994DFC"/>
    <w:rsid w:val="009950FD"/>
    <w:rsid w:val="009A02D3"/>
    <w:rsid w:val="009A280B"/>
    <w:rsid w:val="009A525D"/>
    <w:rsid w:val="009C110F"/>
    <w:rsid w:val="009C6CA2"/>
    <w:rsid w:val="009D2B5D"/>
    <w:rsid w:val="009D3C5C"/>
    <w:rsid w:val="009D4535"/>
    <w:rsid w:val="009E1B1B"/>
    <w:rsid w:val="009E5FC1"/>
    <w:rsid w:val="009F036A"/>
    <w:rsid w:val="009F751D"/>
    <w:rsid w:val="00A16190"/>
    <w:rsid w:val="00A2365E"/>
    <w:rsid w:val="00A256A6"/>
    <w:rsid w:val="00A27186"/>
    <w:rsid w:val="00A32477"/>
    <w:rsid w:val="00A33062"/>
    <w:rsid w:val="00A34553"/>
    <w:rsid w:val="00A35419"/>
    <w:rsid w:val="00A41528"/>
    <w:rsid w:val="00A5083D"/>
    <w:rsid w:val="00A54CB1"/>
    <w:rsid w:val="00A568A4"/>
    <w:rsid w:val="00A60C53"/>
    <w:rsid w:val="00A61017"/>
    <w:rsid w:val="00A70CEA"/>
    <w:rsid w:val="00A70F99"/>
    <w:rsid w:val="00A76AD6"/>
    <w:rsid w:val="00A80B1D"/>
    <w:rsid w:val="00A80E63"/>
    <w:rsid w:val="00A81ACF"/>
    <w:rsid w:val="00A90F88"/>
    <w:rsid w:val="00AA07E1"/>
    <w:rsid w:val="00AA6985"/>
    <w:rsid w:val="00AA6A06"/>
    <w:rsid w:val="00AA7579"/>
    <w:rsid w:val="00AB00CB"/>
    <w:rsid w:val="00AB21AA"/>
    <w:rsid w:val="00AC113C"/>
    <w:rsid w:val="00AC6FF4"/>
    <w:rsid w:val="00AC7E71"/>
    <w:rsid w:val="00AD07C6"/>
    <w:rsid w:val="00AE0D8B"/>
    <w:rsid w:val="00AE277D"/>
    <w:rsid w:val="00AE4FEA"/>
    <w:rsid w:val="00AF017B"/>
    <w:rsid w:val="00AF270D"/>
    <w:rsid w:val="00B04F27"/>
    <w:rsid w:val="00B04FB2"/>
    <w:rsid w:val="00B07304"/>
    <w:rsid w:val="00B07FC1"/>
    <w:rsid w:val="00B11ACD"/>
    <w:rsid w:val="00B130D1"/>
    <w:rsid w:val="00B21502"/>
    <w:rsid w:val="00B21D23"/>
    <w:rsid w:val="00B30A85"/>
    <w:rsid w:val="00B312C5"/>
    <w:rsid w:val="00B348BD"/>
    <w:rsid w:val="00B35864"/>
    <w:rsid w:val="00B359B0"/>
    <w:rsid w:val="00B3684C"/>
    <w:rsid w:val="00B369C6"/>
    <w:rsid w:val="00B36A60"/>
    <w:rsid w:val="00B37B18"/>
    <w:rsid w:val="00B43798"/>
    <w:rsid w:val="00B4732E"/>
    <w:rsid w:val="00B506C1"/>
    <w:rsid w:val="00B60E8E"/>
    <w:rsid w:val="00B7185D"/>
    <w:rsid w:val="00B75FBC"/>
    <w:rsid w:val="00B823F3"/>
    <w:rsid w:val="00B878C5"/>
    <w:rsid w:val="00B95BF7"/>
    <w:rsid w:val="00BA0693"/>
    <w:rsid w:val="00BA3A36"/>
    <w:rsid w:val="00BA5F9D"/>
    <w:rsid w:val="00BA67DF"/>
    <w:rsid w:val="00BA7513"/>
    <w:rsid w:val="00BB2D2F"/>
    <w:rsid w:val="00BB4DF1"/>
    <w:rsid w:val="00BC10AE"/>
    <w:rsid w:val="00BC2652"/>
    <w:rsid w:val="00BC30F8"/>
    <w:rsid w:val="00BC5E31"/>
    <w:rsid w:val="00BC7C18"/>
    <w:rsid w:val="00BE1B73"/>
    <w:rsid w:val="00BF27D0"/>
    <w:rsid w:val="00BF5BCB"/>
    <w:rsid w:val="00BF7697"/>
    <w:rsid w:val="00BF7EA5"/>
    <w:rsid w:val="00C00A4A"/>
    <w:rsid w:val="00C045D6"/>
    <w:rsid w:val="00C22E34"/>
    <w:rsid w:val="00C24C69"/>
    <w:rsid w:val="00C35363"/>
    <w:rsid w:val="00C3647E"/>
    <w:rsid w:val="00C37146"/>
    <w:rsid w:val="00C437CD"/>
    <w:rsid w:val="00C441C5"/>
    <w:rsid w:val="00C447BF"/>
    <w:rsid w:val="00C45010"/>
    <w:rsid w:val="00C47E5B"/>
    <w:rsid w:val="00C50D3F"/>
    <w:rsid w:val="00C54F9D"/>
    <w:rsid w:val="00C55979"/>
    <w:rsid w:val="00C61EBA"/>
    <w:rsid w:val="00C62B37"/>
    <w:rsid w:val="00C674BA"/>
    <w:rsid w:val="00C700FB"/>
    <w:rsid w:val="00C77E45"/>
    <w:rsid w:val="00C81FFB"/>
    <w:rsid w:val="00C93A26"/>
    <w:rsid w:val="00C94C4F"/>
    <w:rsid w:val="00C95FB1"/>
    <w:rsid w:val="00CA405D"/>
    <w:rsid w:val="00CA5C56"/>
    <w:rsid w:val="00CA721C"/>
    <w:rsid w:val="00CB7B6D"/>
    <w:rsid w:val="00CC15B5"/>
    <w:rsid w:val="00CC1773"/>
    <w:rsid w:val="00CC3630"/>
    <w:rsid w:val="00CC631F"/>
    <w:rsid w:val="00CD6AB0"/>
    <w:rsid w:val="00CE0342"/>
    <w:rsid w:val="00CE5874"/>
    <w:rsid w:val="00CF1141"/>
    <w:rsid w:val="00D06FAD"/>
    <w:rsid w:val="00D21470"/>
    <w:rsid w:val="00D22F76"/>
    <w:rsid w:val="00D31CC5"/>
    <w:rsid w:val="00D40ECD"/>
    <w:rsid w:val="00D41CAC"/>
    <w:rsid w:val="00D42237"/>
    <w:rsid w:val="00D42A86"/>
    <w:rsid w:val="00D470EE"/>
    <w:rsid w:val="00D5186B"/>
    <w:rsid w:val="00D56A88"/>
    <w:rsid w:val="00D62090"/>
    <w:rsid w:val="00D65CD9"/>
    <w:rsid w:val="00D67A4F"/>
    <w:rsid w:val="00D81D82"/>
    <w:rsid w:val="00D90565"/>
    <w:rsid w:val="00D90784"/>
    <w:rsid w:val="00D9388B"/>
    <w:rsid w:val="00D945B4"/>
    <w:rsid w:val="00DA25B1"/>
    <w:rsid w:val="00DA46F9"/>
    <w:rsid w:val="00DA6C17"/>
    <w:rsid w:val="00DA6D0D"/>
    <w:rsid w:val="00DB2DB0"/>
    <w:rsid w:val="00DB3BE7"/>
    <w:rsid w:val="00DB44E6"/>
    <w:rsid w:val="00DB5628"/>
    <w:rsid w:val="00DB5C71"/>
    <w:rsid w:val="00DB761C"/>
    <w:rsid w:val="00DD0BBA"/>
    <w:rsid w:val="00DD4C06"/>
    <w:rsid w:val="00DD4EA8"/>
    <w:rsid w:val="00DE14B1"/>
    <w:rsid w:val="00DE2110"/>
    <w:rsid w:val="00DE2A9A"/>
    <w:rsid w:val="00DE3E5A"/>
    <w:rsid w:val="00DE79C5"/>
    <w:rsid w:val="00DF28EF"/>
    <w:rsid w:val="00E03BDF"/>
    <w:rsid w:val="00E04A00"/>
    <w:rsid w:val="00E13B7E"/>
    <w:rsid w:val="00E236D4"/>
    <w:rsid w:val="00E33D3C"/>
    <w:rsid w:val="00E4427F"/>
    <w:rsid w:val="00E478FE"/>
    <w:rsid w:val="00E51B6A"/>
    <w:rsid w:val="00E61552"/>
    <w:rsid w:val="00E63A66"/>
    <w:rsid w:val="00E65023"/>
    <w:rsid w:val="00E67B0C"/>
    <w:rsid w:val="00E73115"/>
    <w:rsid w:val="00E7312C"/>
    <w:rsid w:val="00E73856"/>
    <w:rsid w:val="00E80EED"/>
    <w:rsid w:val="00E82D87"/>
    <w:rsid w:val="00E8324B"/>
    <w:rsid w:val="00E83572"/>
    <w:rsid w:val="00E836B7"/>
    <w:rsid w:val="00E84E7D"/>
    <w:rsid w:val="00E87FFC"/>
    <w:rsid w:val="00E9790B"/>
    <w:rsid w:val="00EA3D65"/>
    <w:rsid w:val="00EC0C44"/>
    <w:rsid w:val="00EC2D06"/>
    <w:rsid w:val="00ED398A"/>
    <w:rsid w:val="00EE2664"/>
    <w:rsid w:val="00EE4792"/>
    <w:rsid w:val="00EE4996"/>
    <w:rsid w:val="00EE7085"/>
    <w:rsid w:val="00EF16D9"/>
    <w:rsid w:val="00EF764E"/>
    <w:rsid w:val="00F059C4"/>
    <w:rsid w:val="00F07117"/>
    <w:rsid w:val="00F15879"/>
    <w:rsid w:val="00F203EC"/>
    <w:rsid w:val="00F25567"/>
    <w:rsid w:val="00F34023"/>
    <w:rsid w:val="00F36927"/>
    <w:rsid w:val="00F40EEB"/>
    <w:rsid w:val="00F459AF"/>
    <w:rsid w:val="00F479B3"/>
    <w:rsid w:val="00F61C61"/>
    <w:rsid w:val="00F74AE2"/>
    <w:rsid w:val="00F81712"/>
    <w:rsid w:val="00F83A68"/>
    <w:rsid w:val="00F849F2"/>
    <w:rsid w:val="00F84F79"/>
    <w:rsid w:val="00F8760F"/>
    <w:rsid w:val="00F9134A"/>
    <w:rsid w:val="00FB21D4"/>
    <w:rsid w:val="00FB4B20"/>
    <w:rsid w:val="00FC5126"/>
    <w:rsid w:val="00FD423E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93BE"/>
  <w15:docId w15:val="{A6C2FB4C-6C18-4063-B1F5-3AF5CBD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36D"/>
    <w:pPr>
      <w:ind w:left="720"/>
      <w:contextualSpacing/>
    </w:pPr>
  </w:style>
  <w:style w:type="table" w:styleId="TableGrid">
    <w:name w:val="Table Grid"/>
    <w:basedOn w:val="TableNormal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7A5E"/>
  </w:style>
  <w:style w:type="character" w:styleId="Hyperlink">
    <w:name w:val="Hyperlink"/>
    <w:basedOn w:val="DefaultParagraphFont"/>
    <w:uiPriority w:val="99"/>
    <w:unhideWhenUsed/>
    <w:rsid w:val="00707A5E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5422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7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12"/>
  </w:style>
  <w:style w:type="paragraph" w:styleId="Footer">
    <w:name w:val="footer"/>
    <w:basedOn w:val="Normal"/>
    <w:link w:val="FooterChar"/>
    <w:uiPriority w:val="99"/>
    <w:unhideWhenUsed/>
    <w:rsid w:val="0047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12"/>
  </w:style>
  <w:style w:type="paragraph" w:styleId="DocumentMap">
    <w:name w:val="Document Map"/>
    <w:basedOn w:val="Normal"/>
    <w:link w:val="DocumentMapChar"/>
    <w:uiPriority w:val="99"/>
    <w:semiHidden/>
    <w:unhideWhenUsed/>
    <w:rsid w:val="0064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3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C4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2477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styleId="GridTable3-Accent5">
    <w:name w:val="Grid Table 3 Accent 5"/>
    <w:basedOn w:val="TableNormal"/>
    <w:uiPriority w:val="48"/>
    <w:rsid w:val="00A3247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5B45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C24C69"/>
    <w:pPr>
      <w:spacing w:after="120"/>
      <w:ind w:left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4C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tek-binahusada.e-journal.id/wartafarma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46356/wfarmasi.v8i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46356/wfarmasi.v8i1" TargetMode="External"/><Relationship Id="rId1" Type="http://schemas.openxmlformats.org/officeDocument/2006/relationships/hyperlink" Target="https://poltek-binahusada.e-journal.id/wartafarm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ACC6-2144-4557-9A3E-1FF153F0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ffSuhamka</dc:creator>
  <cp:lastModifiedBy>Musdalipah Musdalipah</cp:lastModifiedBy>
  <cp:revision>29</cp:revision>
  <cp:lastPrinted>2015-11-25T02:53:00Z</cp:lastPrinted>
  <dcterms:created xsi:type="dcterms:W3CDTF">2020-04-07T23:10:00Z</dcterms:created>
  <dcterms:modified xsi:type="dcterms:W3CDTF">2021-09-15T15:26:00Z</dcterms:modified>
</cp:coreProperties>
</file>